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356DD9">
        <w:t>antybiotyków, leków ogólnych, leków cytostatycznych, wyrobów medycznych i produktów kosmetycznych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</w:t>
      </w:r>
      <w:r w:rsidR="00414C79">
        <w:rPr>
          <w:rFonts w:ascii="Verdana" w:hAnsi="Verdana"/>
          <w:b/>
          <w:color w:val="auto"/>
          <w:sz w:val="20"/>
          <w:szCs w:val="20"/>
        </w:rPr>
        <w:t>0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60521A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26040A">
        <w:rPr>
          <w:rFonts w:ascii="Verdana" w:hAnsi="Verdana" w:cs="Calibri"/>
          <w:bCs/>
          <w:color w:val="auto"/>
          <w:sz w:val="20"/>
          <w:szCs w:val="20"/>
        </w:rPr>
        <w:t>towaru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wskazanego w ofercie na </w:t>
      </w:r>
      <w:r w:rsidR="0026040A">
        <w:rPr>
          <w:rFonts w:ascii="Verdana" w:hAnsi="Verdana" w:cs="Calibri"/>
          <w:bCs/>
          <w:color w:val="auto"/>
          <w:sz w:val="20"/>
          <w:szCs w:val="20"/>
        </w:rPr>
        <w:t>towar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26040A">
        <w:rPr>
          <w:rFonts w:ascii="Verdana" w:hAnsi="Verdana" w:cs="Calibri"/>
          <w:sz w:val="20"/>
          <w:szCs w:val="20"/>
        </w:rPr>
        <w:t>asortymentu</w:t>
      </w:r>
      <w:r w:rsidRPr="00633F21">
        <w:rPr>
          <w:rFonts w:ascii="Verdana" w:hAnsi="Verdana" w:cs="Calibri"/>
          <w:sz w:val="20"/>
          <w:szCs w:val="20"/>
        </w:rPr>
        <w:t xml:space="preserve">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F24B67" w:rsidRPr="00F24B67" w:rsidRDefault="00D32B18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Statystycznego.</w:t>
      </w:r>
      <w:r w:rsidR="00F24B67" w:rsidRPr="00F24B67">
        <w:t xml:space="preserve"> </w:t>
      </w:r>
      <w:r w:rsidR="00F24B67" w:rsidRPr="00F24B67">
        <w:rPr>
          <w:rFonts w:ascii="Verdana" w:hAnsi="Verdana" w:cs="Arial"/>
          <w:sz w:val="20"/>
          <w:szCs w:val="20"/>
        </w:rPr>
        <w:t xml:space="preserve">z zastrzeżeniem </w:t>
      </w:r>
      <w:proofErr w:type="spellStart"/>
      <w:r w:rsidR="00F24B67" w:rsidRPr="00F24B67">
        <w:rPr>
          <w:rFonts w:ascii="Verdana" w:hAnsi="Verdana" w:cs="Arial"/>
          <w:sz w:val="20"/>
          <w:szCs w:val="20"/>
        </w:rPr>
        <w:t>pkt</w:t>
      </w:r>
      <w:proofErr w:type="spellEnd"/>
      <w:r w:rsidR="00F24B67" w:rsidRPr="00F24B67">
        <w:rPr>
          <w:rFonts w:ascii="Verdana" w:hAnsi="Verdana" w:cs="Arial"/>
          <w:sz w:val="20"/>
          <w:szCs w:val="20"/>
        </w:rPr>
        <w:t xml:space="preserve"> 3 </w:t>
      </w:r>
    </w:p>
    <w:p w:rsidR="00D32B18" w:rsidRDefault="00F24B67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F24B67">
        <w:rPr>
          <w:rFonts w:ascii="Verdana" w:hAnsi="Verdana" w:cs="Arial"/>
          <w:sz w:val="20"/>
          <w:szCs w:val="20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BF" w:rsidRDefault="00D064BF">
      <w:r>
        <w:separator/>
      </w:r>
    </w:p>
  </w:endnote>
  <w:endnote w:type="continuationSeparator" w:id="0">
    <w:p w:rsidR="00D064BF" w:rsidRDefault="00D0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441E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441E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040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BF" w:rsidRDefault="00D064BF">
      <w:r>
        <w:separator/>
      </w:r>
    </w:p>
  </w:footnote>
  <w:footnote w:type="continuationSeparator" w:id="0">
    <w:p w:rsidR="00D064BF" w:rsidRDefault="00D06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Pr="00AE427E" w:rsidRDefault="00F04254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1A7073">
      <w:rPr>
        <w:rFonts w:ascii="Arial" w:hAnsi="Arial" w:cs="Arial"/>
        <w:sz w:val="18"/>
        <w:szCs w:val="18"/>
      </w:rPr>
      <w:t>62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A7073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040A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5328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6DD9"/>
    <w:rsid w:val="003576F8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14C79"/>
    <w:rsid w:val="00420626"/>
    <w:rsid w:val="00420BC1"/>
    <w:rsid w:val="00421759"/>
    <w:rsid w:val="00421B2B"/>
    <w:rsid w:val="00421CBC"/>
    <w:rsid w:val="0043310C"/>
    <w:rsid w:val="00441EB2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254F8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0521A"/>
    <w:rsid w:val="00620107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D7C47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367DE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2F3A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56A"/>
    <w:rsid w:val="00C70ADB"/>
    <w:rsid w:val="00C745AD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5EAA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7F7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37AA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69B74-4102-479C-AF20-34044C8F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1635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13</cp:revision>
  <cp:lastPrinted>2013-05-31T07:55:00Z</cp:lastPrinted>
  <dcterms:created xsi:type="dcterms:W3CDTF">2024-02-19T08:09:00Z</dcterms:created>
  <dcterms:modified xsi:type="dcterms:W3CDTF">2024-07-24T12:21:00Z</dcterms:modified>
</cp:coreProperties>
</file>