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D2499">
        <w:rPr>
          <w:rFonts w:asciiTheme="minorHAnsi" w:hAnsiTheme="minorHAnsi" w:cstheme="minorHAnsi"/>
          <w:sz w:val="20"/>
          <w:szCs w:val="20"/>
        </w:rPr>
        <w:t>58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83194">
        <w:rPr>
          <w:rFonts w:asciiTheme="minorHAnsi" w:hAnsiTheme="minorHAnsi" w:cstheme="minorHAnsi"/>
          <w:sz w:val="20"/>
          <w:szCs w:val="20"/>
        </w:rPr>
        <w:t>16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barwiarek, </w:t>
      </w:r>
      <w:proofErr w:type="spellStart"/>
      <w:r w:rsidR="00BD3EFA" w:rsidRPr="00BD3EFA">
        <w:rPr>
          <w:rFonts w:asciiTheme="minorHAnsi" w:hAnsiTheme="minorHAnsi" w:cstheme="minorHAnsi"/>
          <w:b/>
          <w:sz w:val="20"/>
          <w:szCs w:val="20"/>
        </w:rPr>
        <w:t>nakrywarki</w:t>
      </w:r>
      <w:proofErr w:type="spellEnd"/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 i mikrotomów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583194">
        <w:rPr>
          <w:rFonts w:asciiTheme="minorHAnsi" w:hAnsiTheme="minorHAnsi" w:cstheme="minorHAnsi"/>
          <w:b w:val="0"/>
          <w:sz w:val="20"/>
          <w:szCs w:val="20"/>
        </w:rPr>
        <w:t>23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8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231FCB">
        <w:rPr>
          <w:rFonts w:asciiTheme="minorHAnsi" w:hAnsiTheme="minorHAnsi" w:cstheme="minorHAnsi"/>
          <w:b w:val="0"/>
          <w:sz w:val="20"/>
          <w:szCs w:val="20"/>
        </w:rPr>
        <w:t>21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231FCB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4799B-E36B-41D7-82EE-01300A9C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70</cp:revision>
  <cp:lastPrinted>2024-04-25T12:27:00Z</cp:lastPrinted>
  <dcterms:created xsi:type="dcterms:W3CDTF">2024-01-18T07:56:00Z</dcterms:created>
  <dcterms:modified xsi:type="dcterms:W3CDTF">2024-08-16T06:47:00Z</dcterms:modified>
</cp:coreProperties>
</file>