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___2018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5B5A3A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akcesoriami........................................................................, zgodnie </w:t>
      </w:r>
      <w:r w:rsidRPr="00A45DC5">
        <w:rPr>
          <w:rFonts w:ascii="Verdana" w:hAnsi="Verdana" w:cs="Arial"/>
          <w:bCs/>
          <w:sz w:val="20"/>
          <w:szCs w:val="20"/>
        </w:rPr>
        <w:t xml:space="preserve">z </w:t>
      </w:r>
      <w:r w:rsidRPr="00A45DC5">
        <w:rPr>
          <w:rFonts w:ascii="Verdana" w:hAnsi="Verdana" w:cs="Arial"/>
          <w:sz w:val="20"/>
          <w:szCs w:val="20"/>
        </w:rPr>
        <w:t xml:space="preserve">załącznikiem nr </w:t>
      </w:r>
      <w:r w:rsidRPr="00A45DC5">
        <w:rPr>
          <w:rFonts w:ascii="Verdana" w:hAnsi="Verdana" w:cs="Arial"/>
          <w:bCs/>
          <w:sz w:val="20"/>
          <w:szCs w:val="20"/>
        </w:rPr>
        <w:t xml:space="preserve">1 zawierającym zestawienie wymaganych parametrów oraz </w:t>
      </w:r>
      <w:r w:rsidRPr="00A45DC5">
        <w:rPr>
          <w:rFonts w:ascii="Verdana" w:hAnsi="Verdana" w:cs="Arial"/>
          <w:sz w:val="20"/>
          <w:szCs w:val="20"/>
        </w:rPr>
        <w:t xml:space="preserve">dokumentami potwierdzającymi cechy jakościowe przedmiotu umowy stanowiącymi załącznik nr 2 do umowy. </w:t>
      </w:r>
    </w:p>
    <w:p w:rsidR="005B5A3A" w:rsidRPr="00A45DC5" w:rsidRDefault="005B5A3A" w:rsidP="005B5A3A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Szczegółowy opis wartościowy i ilościowy przedmiotu umowy zawiera formularz cenowy stanowiący załącznik nr 3 do niniejszej umowy.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14:00, wyładowania, zainstalowania w miejscu wskazanym przez Dzierżawcę.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24 godziny przed planowaną dostawą przedmiotu dzierżawy zobowiązuje się do poinformowania Dzierżawcy pisemnie lub </w:t>
      </w:r>
      <w:proofErr w:type="spellStart"/>
      <w:r w:rsidRPr="00A45DC5">
        <w:rPr>
          <w:rFonts w:ascii="Verdana" w:hAnsi="Verdana" w:cs="Arial"/>
          <w:sz w:val="20"/>
          <w:szCs w:val="20"/>
        </w:rPr>
        <w:t>faxem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pod nr 61 66 54 302, 61 66 54 213 o tym terminie oraz o terminie planowanego przeszkolenia pracowników Dzierżawcy.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>pisemnie lub faksem pod nr:.............................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Wartość przedmiotu dzierżawy na dzień przekazania wynosi ........................... zł netto, </w:t>
      </w:r>
      <w:r w:rsidRPr="00A45DC5">
        <w:rPr>
          <w:rFonts w:ascii="Verdana" w:hAnsi="Verdana"/>
          <w:color w:val="auto"/>
          <w:sz w:val="20"/>
          <w:szCs w:val="20"/>
        </w:rPr>
        <w:lastRenderedPageBreak/>
        <w:t>............................. zł brutto, zgodnie z załącznikiem nr 2.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</w:p>
    <w:p w:rsidR="005B5A3A" w:rsidRPr="00A45DC5" w:rsidRDefault="005B5A3A" w:rsidP="005B5A3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Kwota czynszu miesięcznego netto ....................................................................................... zł,</w:t>
      </w:r>
    </w:p>
    <w:p w:rsidR="005B5A3A" w:rsidRPr="00A45DC5" w:rsidRDefault="005B5A3A" w:rsidP="005B5A3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Kwota podatku VAT za miesięczny czynsz .......................................................................... zł,</w:t>
      </w:r>
    </w:p>
    <w:p w:rsidR="005B5A3A" w:rsidRPr="00A45DC5" w:rsidRDefault="005B5A3A" w:rsidP="005B5A3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Kwota czynszu miesięcznego brutto .......................................................................................zł.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3.  Wartość umowy wynosi ……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wskazany w fakturze VAT w terminie 21 dni od dnia jej doręczenia Dzierżawcy. 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części zamienne przez cały okres trwania umowy.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24 godzin 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24 godzin od zgłoszenia awarii zgodnie z ust. 3. W razie niewywiązania się z tego obowiązku Dzierżawca powierzy wykonanie badań osobie trzeciej na koszt i ryzyko Wydzierżawiającego. Koszty badań, o jakich mowa w zdaniu drugim, Dzierżawca potrąci z wynagrodzenia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umożliwi Dzierżawcy bezpośrednie całodobowe zgłaszanie awarii faksem na nr……………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</w:t>
      </w:r>
      <w:r w:rsidRPr="00A45DC5">
        <w:rPr>
          <w:rFonts w:ascii="Verdana" w:hAnsi="Verdana"/>
          <w:color w:val="auto"/>
          <w:sz w:val="20"/>
          <w:szCs w:val="20"/>
        </w:rPr>
        <w:lastRenderedPageBreak/>
        <w:t xml:space="preserve">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2 ust. 3 umowy w wysokości 0,2% wartości umowy brutto,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reklamacji przedmiotu dzierżawy zgodnie z § 2 ust. 7 umowy w wysokości 0,2% wartości umowy brutto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4 ust. 3, 4,  7 lub 8 - w wysokości 0,2% wartości umowy brutto, za każdy dzień opóźnienia,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5B5A3A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12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zrealizowaniu czynności określonych w § 2 ust. 3 umowy lub reklamacji urządzenia wynoszącego 5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3-krotnego : opóźnienia 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Integralną częścią umowy jest załącznik nr 1 zawierający zestawienie wymaganych parametrów oraz potwierdzające cechy jakościowe przedmiotu umowy stanowiące załącznik nr 2 oraz załącznik nr 3 - Formularz Cenowy.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2" w:rsidRDefault="00747E72">
      <w:r>
        <w:separator/>
      </w:r>
    </w:p>
  </w:endnote>
  <w:endnote w:type="continuationSeparator" w:id="0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2" w:rsidRDefault="00747E72">
      <w:r>
        <w:separator/>
      </w:r>
    </w:p>
  </w:footnote>
  <w:footnote w:type="continuationSeparator" w:id="0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 xml:space="preserve">WCPIT/EA/381- </w:t>
    </w:r>
    <w:r w:rsidR="005B5A3A">
      <w:rPr>
        <w:rFonts w:ascii="Calibri" w:hAnsi="Calibri" w:cs="Arial"/>
        <w:sz w:val="20"/>
        <w:szCs w:val="20"/>
      </w:rPr>
      <w:t>03</w:t>
    </w:r>
    <w:r>
      <w:rPr>
        <w:rFonts w:ascii="Calibri" w:hAnsi="Calibri" w:cs="Arial"/>
        <w:sz w:val="20"/>
        <w:szCs w:val="20"/>
      </w:rPr>
      <w:t xml:space="preserve">    /18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D002785E"/>
    <w:lvl w:ilvl="0" w:tplc="2E98DAF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90466"/>
    <w:rsid w:val="00096180"/>
    <w:rsid w:val="00097C10"/>
    <w:rsid w:val="000A167D"/>
    <w:rsid w:val="000A578F"/>
    <w:rsid w:val="000B7958"/>
    <w:rsid w:val="000B7C9A"/>
    <w:rsid w:val="000C1A04"/>
    <w:rsid w:val="000C2770"/>
    <w:rsid w:val="000C35D4"/>
    <w:rsid w:val="000C6DE1"/>
    <w:rsid w:val="000C6F93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1BBF"/>
    <w:rsid w:val="00167AA5"/>
    <w:rsid w:val="001702D3"/>
    <w:rsid w:val="00172264"/>
    <w:rsid w:val="00176B6F"/>
    <w:rsid w:val="00180C46"/>
    <w:rsid w:val="0018371C"/>
    <w:rsid w:val="00187539"/>
    <w:rsid w:val="00191022"/>
    <w:rsid w:val="00195B6F"/>
    <w:rsid w:val="0019619E"/>
    <w:rsid w:val="001C369B"/>
    <w:rsid w:val="001C4DB9"/>
    <w:rsid w:val="001C5F09"/>
    <w:rsid w:val="001C7E29"/>
    <w:rsid w:val="001E01B2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4013D1"/>
    <w:rsid w:val="00421245"/>
    <w:rsid w:val="00426C57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238D"/>
    <w:rsid w:val="005B5A3A"/>
    <w:rsid w:val="005C151C"/>
    <w:rsid w:val="005C49CF"/>
    <w:rsid w:val="005C51F0"/>
    <w:rsid w:val="005D328F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800AC"/>
    <w:rsid w:val="008817B0"/>
    <w:rsid w:val="00884329"/>
    <w:rsid w:val="008859A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7935"/>
    <w:rsid w:val="00AD3DDA"/>
    <w:rsid w:val="00AD596C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4324"/>
    <w:rsid w:val="00D157E4"/>
    <w:rsid w:val="00D17E85"/>
    <w:rsid w:val="00D2013F"/>
    <w:rsid w:val="00D2533C"/>
    <w:rsid w:val="00D30F89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D3D26"/>
    <w:rsid w:val="00DD7B0D"/>
    <w:rsid w:val="00DE1376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B71"/>
    <w:rsid w:val="00F25DEC"/>
    <w:rsid w:val="00F271A4"/>
    <w:rsid w:val="00F36EEF"/>
    <w:rsid w:val="00F4125B"/>
    <w:rsid w:val="00F43F2E"/>
    <w:rsid w:val="00F5509E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1551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Agnieszka Sewastynowicz</cp:lastModifiedBy>
  <cp:revision>7</cp:revision>
  <cp:lastPrinted>2016-07-04T05:51:00Z</cp:lastPrinted>
  <dcterms:created xsi:type="dcterms:W3CDTF">2017-04-07T11:24:00Z</dcterms:created>
  <dcterms:modified xsi:type="dcterms:W3CDTF">2018-01-25T12:25:00Z</dcterms:modified>
</cp:coreProperties>
</file>