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E10D1A">
        <w:rPr>
          <w:rFonts w:ascii="Verdana" w:hAnsi="Verdana"/>
          <w:sz w:val="20"/>
          <w:szCs w:val="20"/>
        </w:rPr>
        <w:t>62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E10D1A">
        <w:rPr>
          <w:rFonts w:ascii="Verdana" w:hAnsi="Verdana"/>
          <w:sz w:val="20"/>
          <w:szCs w:val="20"/>
        </w:rPr>
        <w:t>04.09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E10D1A">
        <w:rPr>
          <w:rFonts w:ascii="Verdana" w:hAnsi="Verdana"/>
          <w:b/>
          <w:sz w:val="20"/>
          <w:szCs w:val="20"/>
        </w:rPr>
        <w:t>antybiotyków, leków ogólnych, leków cytostatycznych, wyrobów medycznych i produktów kosmetycznych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3D3442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>
        <w:rPr>
          <w:rFonts w:ascii="Verdana" w:hAnsi="Verdana" w:cstheme="minorHAnsi"/>
          <w:b w:val="0"/>
          <w:sz w:val="20"/>
          <w:szCs w:val="20"/>
        </w:rPr>
        <w:t>11 września 2019 r</w:t>
      </w:r>
      <w:r>
        <w:rPr>
          <w:rFonts w:ascii="Verdana" w:hAnsi="Verdana"/>
          <w:b w:val="0"/>
          <w:sz w:val="20"/>
          <w:szCs w:val="20"/>
        </w:rPr>
        <w:t xml:space="preserve">. </w:t>
      </w:r>
      <w:r>
        <w:rPr>
          <w:rStyle w:val="Pogrubienie"/>
          <w:rFonts w:ascii="Verdana" w:hAnsi="Verdana" w:cstheme="minorHAnsi"/>
          <w:sz w:val="20"/>
          <w:szCs w:val="20"/>
        </w:rPr>
        <w:t>(</w:t>
      </w:r>
      <w:proofErr w:type="spellStart"/>
      <w:r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>
        <w:rPr>
          <w:rStyle w:val="Pogrubienie"/>
          <w:rFonts w:ascii="Verdana" w:hAnsi="Verdana"/>
          <w:sz w:val="20"/>
          <w:szCs w:val="20"/>
        </w:rPr>
        <w:t>. z 2021 r. poz. 1129</w:t>
      </w:r>
      <w:r>
        <w:rPr>
          <w:rFonts w:ascii="Verdana" w:hAnsi="Verdana" w:cstheme="minorHAnsi"/>
          <w:b w:val="0"/>
          <w:sz w:val="20"/>
          <w:szCs w:val="20"/>
        </w:rPr>
        <w:t xml:space="preserve"> ze zm.) </w:t>
      </w:r>
      <w:r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Specyfikacji Warunków Zamówienia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1:</w:t>
      </w:r>
    </w:p>
    <w:p w:rsidR="00393D5A" w:rsidRDefault="00393D5A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E10D1A" w:rsidRPr="00894A10" w:rsidRDefault="00E10D1A" w:rsidP="00E10D1A">
      <w:pPr>
        <w:pStyle w:val="Akapitzlist"/>
        <w:widowControl w:val="0"/>
        <w:numPr>
          <w:ilvl w:val="0"/>
          <w:numId w:val="20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 xml:space="preserve">Czy z uwagi na fakt, iż na rynku farmaceutycznym   zarejestrowane są  różne postaci leku, pod tą samą nazwą międzynarodową, Zamawiający wyrazi zgodę na zamianę w przedmiocie zamówienia występującej postaci doustnej leku w obrębie tej samej drogi podania np. 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 xml:space="preserve">tabletek na tabletki powlekane; 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tabletek na  kapsułki ( twarde i elastyczne) lub drażetki;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tabletek powlekanych na tabletki, kapsułki ( twarde i elastyczne) lub drażetki;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kapsułek ( twardych i elastycznych) na tabletki powlekane, tabletki, lub drażetki;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drażetek na  kapsułki, tabletki lub tabletki powlekane;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tabletek/kapsułek o przedłużonym  uwalnianiu na tabletki /kapsułki o zmodyfikowanym uwalnianiu;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tabletek na tabletki dojelitowe ;</w:t>
      </w:r>
    </w:p>
    <w:p w:rsidR="00E10D1A" w:rsidRPr="00894A10" w:rsidRDefault="00E10D1A" w:rsidP="00E10D1A">
      <w:pPr>
        <w:pStyle w:val="Akapitzlist"/>
        <w:widowControl w:val="0"/>
        <w:numPr>
          <w:ilvl w:val="0"/>
          <w:numId w:val="19"/>
        </w:numPr>
        <w:suppressAutoHyphens/>
        <w:jc w:val="left"/>
        <w:rPr>
          <w:sz w:val="20"/>
          <w:szCs w:val="20"/>
        </w:rPr>
      </w:pPr>
      <w:r w:rsidRPr="00894A10">
        <w:rPr>
          <w:sz w:val="20"/>
          <w:szCs w:val="20"/>
        </w:rPr>
        <w:t>tabletek dojelitowych na kapsułki dojelitowe i odwrotnie?</w:t>
      </w:r>
    </w:p>
    <w:p w:rsidR="00E10D1A" w:rsidRPr="00894A10" w:rsidRDefault="00E10D1A" w:rsidP="00E10D1A">
      <w:pPr>
        <w:spacing w:after="0"/>
        <w:ind w:firstLine="294"/>
        <w:rPr>
          <w:rFonts w:asciiTheme="minorHAnsi" w:hAnsiTheme="minorHAnsi"/>
          <w:sz w:val="20"/>
          <w:szCs w:val="20"/>
        </w:rPr>
      </w:pPr>
      <w:r w:rsidRPr="00894A10">
        <w:rPr>
          <w:rFonts w:asciiTheme="minorHAnsi" w:hAnsiTheme="minorHAnsi"/>
          <w:sz w:val="20"/>
          <w:szCs w:val="20"/>
        </w:rPr>
        <w:t xml:space="preserve"> Celem zaoferowania korzystniejszej oferty cenowej. </w:t>
      </w:r>
    </w:p>
    <w:p w:rsidR="00E10D1A" w:rsidRPr="00894A10" w:rsidRDefault="00E10D1A" w:rsidP="00E10D1A">
      <w:pPr>
        <w:spacing w:after="0"/>
        <w:rPr>
          <w:rFonts w:asciiTheme="minorHAnsi" w:hAnsiTheme="minorHAnsi"/>
          <w:sz w:val="20"/>
          <w:szCs w:val="20"/>
        </w:rPr>
      </w:pPr>
    </w:p>
    <w:p w:rsidR="00E10D1A" w:rsidRPr="00894A10" w:rsidRDefault="00E10D1A" w:rsidP="00E10D1A">
      <w:pPr>
        <w:pStyle w:val="Akapitzlist"/>
        <w:numPr>
          <w:ilvl w:val="0"/>
          <w:numId w:val="20"/>
        </w:numPr>
        <w:spacing w:line="259" w:lineRule="auto"/>
        <w:jc w:val="left"/>
        <w:rPr>
          <w:sz w:val="20"/>
          <w:szCs w:val="20"/>
        </w:rPr>
      </w:pPr>
      <w:r w:rsidRPr="00894A10">
        <w:rPr>
          <w:sz w:val="20"/>
          <w:szCs w:val="20"/>
        </w:rPr>
        <w:t>Zwracamy się z prośbą o określenie w jaki sposób postąpić w przypadku tymczasowego braku dostępności lub zakończonej produkcji danego preparatu.</w:t>
      </w:r>
    </w:p>
    <w:p w:rsidR="00E10D1A" w:rsidRPr="00894A10" w:rsidRDefault="00E10D1A" w:rsidP="00E10D1A">
      <w:pPr>
        <w:spacing w:after="0"/>
        <w:ind w:left="294"/>
        <w:rPr>
          <w:rFonts w:asciiTheme="minorHAnsi" w:hAnsiTheme="minorHAnsi"/>
          <w:sz w:val="20"/>
          <w:szCs w:val="20"/>
        </w:rPr>
      </w:pPr>
      <w:r w:rsidRPr="00894A10">
        <w:rPr>
          <w:rFonts w:asciiTheme="minorHAnsi" w:hAnsiTheme="minorHAnsi"/>
          <w:sz w:val="20"/>
          <w:szCs w:val="20"/>
        </w:rPr>
        <w:t xml:space="preserve">Czy Zamawiający wyrazi zgodę na podanie ostatniej ceny oraz zawarcie stosownej informacji pod pakietem?  </w:t>
      </w:r>
    </w:p>
    <w:p w:rsidR="00E10D1A" w:rsidRPr="00894A10" w:rsidRDefault="00E10D1A" w:rsidP="00E10D1A">
      <w:pPr>
        <w:spacing w:after="0"/>
        <w:ind w:left="294"/>
        <w:rPr>
          <w:rFonts w:asciiTheme="minorHAnsi" w:hAnsiTheme="minorHAnsi"/>
          <w:sz w:val="20"/>
          <w:szCs w:val="20"/>
        </w:rPr>
      </w:pPr>
    </w:p>
    <w:p w:rsidR="00E10D1A" w:rsidRPr="00894A10" w:rsidRDefault="00E10D1A" w:rsidP="00E10D1A">
      <w:pPr>
        <w:pStyle w:val="Akapitzlist"/>
        <w:widowControl w:val="0"/>
        <w:numPr>
          <w:ilvl w:val="0"/>
          <w:numId w:val="20"/>
        </w:numPr>
        <w:suppressAutoHyphens/>
        <w:rPr>
          <w:sz w:val="20"/>
          <w:szCs w:val="20"/>
        </w:rPr>
      </w:pPr>
      <w:r w:rsidRPr="00894A10">
        <w:rPr>
          <w:sz w:val="20"/>
          <w:szCs w:val="20"/>
        </w:rPr>
        <w:t>Czy Zamawiający dopuści zmianę postaci iniekcyjnych, tj. fiolki, ampułki  i odwrotnie?</w:t>
      </w:r>
    </w:p>
    <w:p w:rsidR="00E10D1A" w:rsidRPr="00894A10" w:rsidRDefault="00E10D1A" w:rsidP="00E10D1A">
      <w:pPr>
        <w:spacing w:after="0"/>
        <w:ind w:left="294"/>
        <w:rPr>
          <w:rFonts w:asciiTheme="minorHAnsi" w:hAnsiTheme="minorHAnsi"/>
          <w:sz w:val="20"/>
          <w:szCs w:val="20"/>
        </w:rPr>
      </w:pPr>
    </w:p>
    <w:p w:rsidR="00E10D1A" w:rsidRPr="00894A10" w:rsidRDefault="00E10D1A" w:rsidP="00E10D1A">
      <w:pPr>
        <w:spacing w:after="0"/>
        <w:rPr>
          <w:rFonts w:asciiTheme="minorHAnsi" w:hAnsiTheme="minorHAnsi"/>
          <w:sz w:val="20"/>
          <w:szCs w:val="20"/>
        </w:rPr>
      </w:pPr>
    </w:p>
    <w:p w:rsidR="00E10D1A" w:rsidRPr="00894A10" w:rsidRDefault="00E10D1A" w:rsidP="00E10D1A">
      <w:pPr>
        <w:spacing w:after="0" w:line="240" w:lineRule="auto"/>
        <w:rPr>
          <w:rFonts w:eastAsia="Times New Roman"/>
          <w:b/>
          <w:bCs/>
          <w:color w:val="222222"/>
          <w:sz w:val="20"/>
          <w:szCs w:val="20"/>
        </w:rPr>
      </w:pPr>
      <w:r w:rsidRPr="00894A10">
        <w:rPr>
          <w:rFonts w:eastAsia="Times New Roman"/>
          <w:b/>
          <w:bCs/>
          <w:color w:val="222222"/>
          <w:sz w:val="20"/>
          <w:szCs w:val="20"/>
        </w:rPr>
        <w:t>Dot. Pak. 3 poz. 8.</w:t>
      </w:r>
    </w:p>
    <w:p w:rsidR="00E10D1A" w:rsidRPr="00894A10" w:rsidRDefault="00E10D1A" w:rsidP="00E10D1A">
      <w:pPr>
        <w:spacing w:after="0" w:line="240" w:lineRule="auto"/>
        <w:rPr>
          <w:rFonts w:eastAsia="Times New Roman"/>
          <w:color w:val="222222"/>
          <w:sz w:val="20"/>
          <w:szCs w:val="20"/>
        </w:rPr>
      </w:pPr>
      <w:r w:rsidRPr="00894A10">
        <w:rPr>
          <w:rFonts w:eastAsia="Times New Roman"/>
          <w:color w:val="222222"/>
          <w:sz w:val="20"/>
          <w:szCs w:val="20"/>
        </w:rPr>
        <w:t xml:space="preserve">Czy Zamawiający dopuści wycenę produktu </w:t>
      </w:r>
      <w:proofErr w:type="spellStart"/>
      <w:r w:rsidRPr="00894A10">
        <w:rPr>
          <w:rFonts w:eastAsia="Times New Roman"/>
          <w:color w:val="222222"/>
          <w:sz w:val="20"/>
          <w:szCs w:val="20"/>
        </w:rPr>
        <w:t>Protevasc</w:t>
      </w:r>
      <w:proofErr w:type="spellEnd"/>
      <w:r w:rsidRPr="00894A10">
        <w:rPr>
          <w:rFonts w:eastAsia="Times New Roman"/>
          <w:color w:val="222222"/>
          <w:sz w:val="20"/>
          <w:szCs w:val="20"/>
        </w:rPr>
        <w:t xml:space="preserve"> SR, 35mg,</w:t>
      </w:r>
      <w:r w:rsidRPr="00894A10">
        <w:rPr>
          <w:rFonts w:eastAsia="Times New Roman"/>
          <w:b/>
          <w:bCs/>
          <w:color w:val="222222"/>
          <w:sz w:val="20"/>
          <w:szCs w:val="20"/>
          <w:u w:val="single"/>
        </w:rPr>
        <w:t xml:space="preserve">tabl.o </w:t>
      </w:r>
      <w:proofErr w:type="spellStart"/>
      <w:r w:rsidRPr="00894A10">
        <w:rPr>
          <w:rFonts w:eastAsia="Times New Roman"/>
          <w:b/>
          <w:bCs/>
          <w:color w:val="222222"/>
          <w:sz w:val="20"/>
          <w:szCs w:val="20"/>
          <w:u w:val="single"/>
        </w:rPr>
        <w:t>przedł.uwaln</w:t>
      </w:r>
      <w:proofErr w:type="spellEnd"/>
      <w:r w:rsidRPr="00894A10">
        <w:rPr>
          <w:rFonts w:eastAsia="Times New Roman"/>
          <w:color w:val="222222"/>
          <w:sz w:val="20"/>
          <w:szCs w:val="20"/>
        </w:rPr>
        <w:t>., 60 szt. z odpowiednim przeliczeniem ilości?</w:t>
      </w:r>
    </w:p>
    <w:p w:rsidR="00393D5A" w:rsidRDefault="00393D5A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D5A" w:rsidRDefault="00393D5A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93D5A" w:rsidRPr="00276A4A" w:rsidRDefault="00EE4491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276A4A">
        <w:rPr>
          <w:rFonts w:ascii="Verdana" w:hAnsi="Verdana"/>
          <w:b/>
          <w:bCs/>
          <w:iCs/>
          <w:sz w:val="20"/>
          <w:szCs w:val="20"/>
        </w:rPr>
        <w:t>Odpowie</w:t>
      </w:r>
      <w:r w:rsidR="00276A4A">
        <w:rPr>
          <w:rFonts w:ascii="Verdana" w:hAnsi="Verdana"/>
          <w:b/>
          <w:bCs/>
          <w:iCs/>
          <w:sz w:val="20"/>
          <w:szCs w:val="20"/>
        </w:rPr>
        <w:t>dzi do zestawu nr 1</w:t>
      </w:r>
      <w:r w:rsidRPr="00276A4A">
        <w:rPr>
          <w:rFonts w:ascii="Verdana" w:hAnsi="Verdana"/>
          <w:b/>
          <w:iCs/>
          <w:sz w:val="20"/>
          <w:szCs w:val="20"/>
        </w:rPr>
        <w:t>:</w:t>
      </w:r>
    </w:p>
    <w:p w:rsidR="00393D5A" w:rsidRPr="00276A4A" w:rsidRDefault="00393D5A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168D0" w:rsidRDefault="00276A4A" w:rsidP="00276A4A">
      <w:pPr>
        <w:pStyle w:val="Akapitzlist"/>
        <w:numPr>
          <w:ilvl w:val="0"/>
          <w:numId w:val="22"/>
        </w:numPr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Aby Zamawiający mógł wyrazić zgodę na zmianę </w:t>
      </w:r>
      <w:r w:rsidRPr="00AB5185">
        <w:rPr>
          <w:rFonts w:ascii="Verdana" w:eastAsia="Times New Roman" w:hAnsi="Verdana"/>
          <w:b/>
          <w:bCs/>
          <w:sz w:val="20"/>
          <w:szCs w:val="20"/>
          <w:u w:val="single"/>
          <w:lang w:eastAsia="pl-PL"/>
        </w:rPr>
        <w:t>postaci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doustnej leku w obrębie tej  samej drogi podania w przedmiocie zamówienia, należy w nim wskazać nr pakietu z numerem pozycji której zmiana ma dotyczyć i określić  jej rodzaj  tzn. z jakiej postaci  na jaką m</w:t>
      </w:r>
      <w:r w:rsidR="00AB5185">
        <w:rPr>
          <w:rFonts w:ascii="Verdana" w:eastAsia="Times New Roman" w:hAnsi="Verdana"/>
          <w:b/>
          <w:bCs/>
          <w:sz w:val="20"/>
          <w:szCs w:val="20"/>
          <w:lang w:eastAsia="pl-PL"/>
        </w:rPr>
        <w:t>iałaby być zamieniona.</w:t>
      </w:r>
    </w:p>
    <w:p w:rsidR="004869A4" w:rsidRDefault="001B38CD" w:rsidP="00276A4A">
      <w:pPr>
        <w:pStyle w:val="Akapitzlist"/>
        <w:numPr>
          <w:ilvl w:val="0"/>
          <w:numId w:val="22"/>
        </w:numPr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C819E4">
        <w:rPr>
          <w:rFonts w:ascii="Verdana" w:hAnsi="Verdana"/>
          <w:b/>
          <w:sz w:val="20"/>
          <w:szCs w:val="20"/>
        </w:rPr>
        <w:lastRenderedPageBreak/>
        <w:t>Zamawiający pozostawia zapisy SWZ i projektowanych postanowień umowy bez zmiany i jednocześnie</w:t>
      </w:r>
      <w:r>
        <w:rPr>
          <w:rFonts w:ascii="Verdana" w:hAnsi="Verdana"/>
          <w:sz w:val="20"/>
          <w:szCs w:val="20"/>
        </w:rPr>
        <w:t xml:space="preserve"> </w:t>
      </w:r>
      <w:r w:rsidR="004869A4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informuje, że Wykonawca składając ofertę zobowiązany jest zaoferować i wycenić każdą pozycje. </w:t>
      </w:r>
    </w:p>
    <w:p w:rsidR="00C819E4" w:rsidRDefault="00C819E4" w:rsidP="00C819E4">
      <w:pPr>
        <w:pStyle w:val="Akapitzlist"/>
        <w:numPr>
          <w:ilvl w:val="0"/>
          <w:numId w:val="22"/>
        </w:numPr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Aby Zamawiający mógł wyrazić zgodę na zmianę </w:t>
      </w:r>
      <w:r w:rsidRPr="00AB5185">
        <w:rPr>
          <w:rFonts w:ascii="Verdana" w:eastAsia="Times New Roman" w:hAnsi="Verdana"/>
          <w:b/>
          <w:bCs/>
          <w:sz w:val="20"/>
          <w:szCs w:val="20"/>
          <w:u w:val="single"/>
          <w:lang w:eastAsia="pl-PL"/>
        </w:rPr>
        <w:t>postaci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iniekcyjnych, tj. fiolki, ampułki i odwrotnie w przedmiocie zamówienia, należy w nim wskazać nr pakietu z numerem pozycji której zmiana ma dotyczyć i określić  jej rodzaj  tzn. z jakiej postaci  na jaką miałaby być zamieniona.</w:t>
      </w:r>
    </w:p>
    <w:p w:rsidR="00C819E4" w:rsidRPr="00276A4A" w:rsidRDefault="002315D9" w:rsidP="00276A4A">
      <w:pPr>
        <w:pStyle w:val="Akapitzlist"/>
        <w:numPr>
          <w:ilvl w:val="0"/>
          <w:numId w:val="22"/>
        </w:numPr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C819E4">
        <w:rPr>
          <w:rFonts w:ascii="Verdana" w:hAnsi="Verdana"/>
          <w:b/>
          <w:sz w:val="20"/>
          <w:szCs w:val="20"/>
        </w:rPr>
        <w:t>Zamawiający pozostawia zapisy SWZ i projektowanych postanowień umowy bez zmiany</w:t>
      </w:r>
      <w:r>
        <w:rPr>
          <w:rFonts w:ascii="Verdana" w:hAnsi="Verdana"/>
          <w:b/>
          <w:sz w:val="20"/>
          <w:szCs w:val="20"/>
        </w:rPr>
        <w:t>.</w:t>
      </w: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6427E0" w:rsidRDefault="006427E0" w:rsidP="006427E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2:</w:t>
      </w:r>
    </w:p>
    <w:p w:rsidR="006427E0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EE4491" w:rsidRDefault="00EE4491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</w:rPr>
        <w:t xml:space="preserve">Pytania do wzoru umowy: </w:t>
      </w:r>
    </w:p>
    <w:p w:rsidR="007240F9" w:rsidRDefault="00EE4491" w:rsidP="00EE4491">
      <w:pPr>
        <w:pStyle w:val="Nagwek1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  <w:u w:val="single"/>
        </w:rPr>
        <w:t>Do §1 ust. 3 wzoru umowy</w:t>
      </w:r>
      <w:r w:rsidRPr="00EE4491">
        <w:rPr>
          <w:rFonts w:ascii="Verdana" w:hAnsi="Verdana"/>
          <w:b w:val="0"/>
          <w:sz w:val="20"/>
          <w:szCs w:val="20"/>
        </w:rPr>
        <w:t>. Prosimy o 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EE4491" w:rsidRDefault="00EE4491" w:rsidP="00EE4491">
      <w:pPr>
        <w:pStyle w:val="Nagwek1"/>
        <w:spacing w:before="0" w:beforeAutospacing="0" w:after="0" w:afterAutospacing="0"/>
        <w:ind w:left="720"/>
        <w:jc w:val="both"/>
        <w:rPr>
          <w:rFonts w:ascii="Verdana" w:hAnsi="Verdana"/>
          <w:b w:val="0"/>
          <w:sz w:val="20"/>
          <w:szCs w:val="20"/>
        </w:rPr>
      </w:pPr>
    </w:p>
    <w:p w:rsidR="00EE4491" w:rsidRDefault="00EE4491" w:rsidP="00EE4491">
      <w:pPr>
        <w:pStyle w:val="Nagwek1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  <w:u w:val="single"/>
        </w:rPr>
        <w:t>Do §2 ust. 7 wzoru umowy:</w:t>
      </w:r>
      <w:r w:rsidRPr="00EE4491">
        <w:rPr>
          <w:rFonts w:ascii="Verdana" w:hAnsi="Verdana"/>
          <w:b w:val="0"/>
          <w:sz w:val="20"/>
          <w:szCs w:val="20"/>
        </w:rPr>
        <w:t xml:space="preserve">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EE4491" w:rsidRDefault="00EE4491" w:rsidP="00EE4491">
      <w:pPr>
        <w:pStyle w:val="Akapitzlist"/>
        <w:rPr>
          <w:rFonts w:ascii="Verdana" w:hAnsi="Verdana"/>
          <w:b/>
          <w:sz w:val="20"/>
          <w:szCs w:val="20"/>
        </w:rPr>
      </w:pPr>
    </w:p>
    <w:p w:rsidR="00EE4491" w:rsidRDefault="00EE4491" w:rsidP="00EE4491">
      <w:pPr>
        <w:pStyle w:val="Nagwek1"/>
        <w:spacing w:before="0" w:beforeAutospacing="0" w:after="0" w:afterAutospacing="0"/>
        <w:ind w:left="720"/>
        <w:jc w:val="both"/>
        <w:rPr>
          <w:rFonts w:ascii="Verdana" w:hAnsi="Verdana"/>
          <w:b w:val="0"/>
          <w:sz w:val="20"/>
          <w:szCs w:val="20"/>
        </w:rPr>
      </w:pPr>
    </w:p>
    <w:p w:rsidR="00EE4491" w:rsidRDefault="00EE4491" w:rsidP="00EE4491">
      <w:pPr>
        <w:pStyle w:val="Nagwek1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  <w:u w:val="single"/>
        </w:rPr>
        <w:t>Do §3 ust. 10 wzoru umowy</w:t>
      </w:r>
      <w:r w:rsidRPr="00EE4491">
        <w:rPr>
          <w:rFonts w:ascii="Verdana" w:hAnsi="Verdana"/>
          <w:b w:val="0"/>
          <w:sz w:val="20"/>
          <w:szCs w:val="20"/>
        </w:rPr>
        <w:t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</w:t>
      </w:r>
    </w:p>
    <w:p w:rsidR="00EE4491" w:rsidRDefault="00EE4491" w:rsidP="00EE4491">
      <w:pPr>
        <w:pStyle w:val="Nagwek1"/>
        <w:spacing w:before="0" w:beforeAutospacing="0" w:after="0" w:afterAutospacing="0"/>
        <w:ind w:left="720"/>
        <w:jc w:val="both"/>
        <w:rPr>
          <w:rFonts w:ascii="Verdana" w:hAnsi="Verdana"/>
          <w:b w:val="0"/>
          <w:sz w:val="20"/>
          <w:szCs w:val="20"/>
        </w:rPr>
      </w:pPr>
    </w:p>
    <w:p w:rsidR="00EE4491" w:rsidRDefault="00EE4491" w:rsidP="00EE4491">
      <w:pPr>
        <w:pStyle w:val="Nagwek1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  <w:u w:val="single"/>
        </w:rPr>
        <w:t xml:space="preserve">Do §4 ust. 1 </w:t>
      </w:r>
      <w:proofErr w:type="spellStart"/>
      <w:r w:rsidRPr="00EE4491">
        <w:rPr>
          <w:rFonts w:ascii="Verdana" w:hAnsi="Verdana"/>
          <w:b w:val="0"/>
          <w:sz w:val="20"/>
          <w:szCs w:val="20"/>
          <w:u w:val="single"/>
        </w:rPr>
        <w:t>pkt</w:t>
      </w:r>
      <w:proofErr w:type="spellEnd"/>
      <w:r w:rsidRPr="00EE4491">
        <w:rPr>
          <w:rFonts w:ascii="Verdana" w:hAnsi="Verdana"/>
          <w:b w:val="0"/>
          <w:sz w:val="20"/>
          <w:szCs w:val="20"/>
          <w:u w:val="single"/>
        </w:rPr>
        <w:t xml:space="preserve"> 1) wzoru umowy</w:t>
      </w:r>
      <w:r w:rsidRPr="00EE4491">
        <w:rPr>
          <w:rFonts w:ascii="Verdana" w:hAnsi="Verdana"/>
          <w:b w:val="0"/>
          <w:sz w:val="20"/>
          <w:szCs w:val="20"/>
        </w:rPr>
        <w:t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</w:t>
      </w:r>
    </w:p>
    <w:p w:rsidR="00EE4491" w:rsidRDefault="00EE4491" w:rsidP="00EE4491">
      <w:pPr>
        <w:pStyle w:val="Akapitzlist"/>
        <w:rPr>
          <w:rFonts w:ascii="Verdana" w:hAnsi="Verdana"/>
          <w:b/>
          <w:sz w:val="20"/>
          <w:szCs w:val="20"/>
        </w:rPr>
      </w:pPr>
    </w:p>
    <w:p w:rsidR="00EE4491" w:rsidRDefault="00EE4491" w:rsidP="00EE4491">
      <w:pPr>
        <w:pStyle w:val="Nagwek1"/>
        <w:spacing w:before="0" w:beforeAutospacing="0" w:after="0" w:afterAutospacing="0"/>
        <w:ind w:left="720"/>
        <w:jc w:val="both"/>
        <w:rPr>
          <w:rFonts w:ascii="Verdana" w:hAnsi="Verdana"/>
          <w:b w:val="0"/>
          <w:sz w:val="20"/>
          <w:szCs w:val="20"/>
        </w:rPr>
      </w:pPr>
    </w:p>
    <w:p w:rsidR="00EE4491" w:rsidRPr="00EE4491" w:rsidRDefault="00EE4491" w:rsidP="00EE4491">
      <w:pPr>
        <w:pStyle w:val="Nagwek1"/>
        <w:numPr>
          <w:ilvl w:val="0"/>
          <w:numId w:val="21"/>
        </w:numPr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 w:rsidRPr="00EE4491">
        <w:rPr>
          <w:rFonts w:ascii="Verdana" w:hAnsi="Verdana"/>
          <w:b w:val="0"/>
          <w:sz w:val="20"/>
          <w:szCs w:val="20"/>
          <w:u w:val="single"/>
        </w:rPr>
        <w:lastRenderedPageBreak/>
        <w:t xml:space="preserve">Do §4 ust. 1 </w:t>
      </w:r>
      <w:proofErr w:type="spellStart"/>
      <w:r w:rsidRPr="00EE4491">
        <w:rPr>
          <w:rFonts w:ascii="Verdana" w:hAnsi="Verdana"/>
          <w:b w:val="0"/>
          <w:sz w:val="20"/>
          <w:szCs w:val="20"/>
          <w:u w:val="single"/>
        </w:rPr>
        <w:t>pkt</w:t>
      </w:r>
      <w:proofErr w:type="spellEnd"/>
      <w:r w:rsidRPr="00EE4491">
        <w:rPr>
          <w:rFonts w:ascii="Verdana" w:hAnsi="Verdana"/>
          <w:b w:val="0"/>
          <w:sz w:val="20"/>
          <w:szCs w:val="20"/>
          <w:u w:val="single"/>
        </w:rPr>
        <w:t xml:space="preserve"> 2) wzoru umowy</w:t>
      </w:r>
      <w:r w:rsidRPr="00EE4491">
        <w:rPr>
          <w:rFonts w:ascii="Verdana" w:hAnsi="Verdana"/>
          <w:b w:val="0"/>
          <w:sz w:val="20"/>
          <w:szCs w:val="20"/>
        </w:rPr>
        <w:t>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</w:t>
      </w:r>
    </w:p>
    <w:p w:rsidR="00DD609F" w:rsidRDefault="00DD609F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101599" w:rsidRPr="00810663" w:rsidRDefault="00EE4491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2</w:t>
      </w:r>
      <w:r w:rsidR="00101599"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="00101599" w:rsidRPr="00810663">
        <w:rPr>
          <w:rFonts w:ascii="Verdana" w:hAnsi="Verdana"/>
          <w:sz w:val="20"/>
          <w:szCs w:val="20"/>
        </w:rPr>
        <w:t>Zamawiający</w:t>
      </w:r>
      <w:r w:rsidR="00101599"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251313" w:rsidRDefault="00251313" w:rsidP="00251313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137 ust. 5 ustawy Prawo Zamówień Publicznych z dnia 11 września 2019r., Wielkopolskie Centrum Pulmonologii i Torakochirurgii SP ZOZ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2315D9">
        <w:rPr>
          <w:rFonts w:ascii="Verdana" w:eastAsia="Times New Roman" w:hAnsi="Verdana" w:cs="Arial"/>
          <w:b/>
          <w:sz w:val="20"/>
          <w:szCs w:val="20"/>
          <w:lang w:eastAsia="pl-PL"/>
        </w:rPr>
        <w:t>16.09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.2024 roku.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Jednocześnie Zamawiający przedłuża termin związania z ofertą do  </w:t>
      </w:r>
      <w:r w:rsidR="002315D9">
        <w:rPr>
          <w:rFonts w:ascii="Verdana" w:eastAsia="Times New Roman" w:hAnsi="Verdana" w:cs="Arial"/>
          <w:b/>
          <w:sz w:val="20"/>
          <w:szCs w:val="20"/>
          <w:lang w:eastAsia="pl-PL"/>
        </w:rPr>
        <w:t>14.12</w:t>
      </w:r>
      <w:r w:rsidR="008B28D3">
        <w:rPr>
          <w:rFonts w:ascii="Verdana" w:eastAsia="Times New Roman" w:hAnsi="Verdana" w:cs="Arial"/>
          <w:b/>
          <w:sz w:val="20"/>
          <w:szCs w:val="20"/>
          <w:lang w:eastAsia="pl-PL"/>
        </w:rPr>
        <w:t>.2024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A4" w:rsidRDefault="004869A4" w:rsidP="00C97BF3">
      <w:pPr>
        <w:spacing w:after="0" w:line="240" w:lineRule="auto"/>
      </w:pPr>
      <w:r>
        <w:separator/>
      </w:r>
    </w:p>
  </w:endnote>
  <w:endnote w:type="continuationSeparator" w:id="0">
    <w:p w:rsidR="004869A4" w:rsidRDefault="004869A4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A4" w:rsidRDefault="004869A4" w:rsidP="005A438D">
    <w:pPr>
      <w:pStyle w:val="Stopka"/>
      <w:jc w:val="both"/>
    </w:pPr>
    <w:fldSimple w:instr=" PAGE   \* MERGEFORMAT ">
      <w:r w:rsidR="002315D9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A4" w:rsidRDefault="004869A4" w:rsidP="00C97BF3">
      <w:pPr>
        <w:spacing w:after="0" w:line="240" w:lineRule="auto"/>
      </w:pPr>
      <w:r>
        <w:separator/>
      </w:r>
    </w:p>
  </w:footnote>
  <w:footnote w:type="continuationSeparator" w:id="0">
    <w:p w:rsidR="004869A4" w:rsidRDefault="004869A4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A4" w:rsidRDefault="004869A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E189A"/>
    <w:multiLevelType w:val="hybridMultilevel"/>
    <w:tmpl w:val="0A60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C6F1E"/>
    <w:multiLevelType w:val="hybridMultilevel"/>
    <w:tmpl w:val="94B8F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2E5068"/>
    <w:multiLevelType w:val="hybridMultilevel"/>
    <w:tmpl w:val="76D2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05B11"/>
    <w:multiLevelType w:val="hybridMultilevel"/>
    <w:tmpl w:val="2F4618D6"/>
    <w:lvl w:ilvl="0" w:tplc="3662BCB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C6713"/>
    <w:multiLevelType w:val="hybridMultilevel"/>
    <w:tmpl w:val="CF64C5AE"/>
    <w:lvl w:ilvl="0" w:tplc="D3AAC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9"/>
  </w:num>
  <w:num w:numId="7">
    <w:abstractNumId w:val="17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21"/>
  </w:num>
  <w:num w:numId="19">
    <w:abstractNumId w:val="2"/>
  </w:num>
  <w:num w:numId="20">
    <w:abstractNumId w:val="18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0416"/>
    <w:rsid w:val="0002796A"/>
    <w:rsid w:val="000508F3"/>
    <w:rsid w:val="000755AE"/>
    <w:rsid w:val="00076E89"/>
    <w:rsid w:val="00081C4D"/>
    <w:rsid w:val="000C0553"/>
    <w:rsid w:val="000C5A03"/>
    <w:rsid w:val="00101599"/>
    <w:rsid w:val="00116FD9"/>
    <w:rsid w:val="0012272B"/>
    <w:rsid w:val="00133801"/>
    <w:rsid w:val="001375CB"/>
    <w:rsid w:val="00154045"/>
    <w:rsid w:val="00183291"/>
    <w:rsid w:val="001B38CD"/>
    <w:rsid w:val="001C3EBF"/>
    <w:rsid w:val="001D6CBB"/>
    <w:rsid w:val="001E3240"/>
    <w:rsid w:val="00200232"/>
    <w:rsid w:val="00203DBC"/>
    <w:rsid w:val="002315D9"/>
    <w:rsid w:val="00251313"/>
    <w:rsid w:val="0026793A"/>
    <w:rsid w:val="0027115B"/>
    <w:rsid w:val="00276A4A"/>
    <w:rsid w:val="002873B5"/>
    <w:rsid w:val="002A7571"/>
    <w:rsid w:val="002F32B1"/>
    <w:rsid w:val="00312CE5"/>
    <w:rsid w:val="00315901"/>
    <w:rsid w:val="00393D5A"/>
    <w:rsid w:val="003D10E6"/>
    <w:rsid w:val="003D3442"/>
    <w:rsid w:val="003E2CC5"/>
    <w:rsid w:val="004104D4"/>
    <w:rsid w:val="004146E8"/>
    <w:rsid w:val="004168D0"/>
    <w:rsid w:val="00424EBD"/>
    <w:rsid w:val="004258EE"/>
    <w:rsid w:val="0044422B"/>
    <w:rsid w:val="0045089D"/>
    <w:rsid w:val="004869A4"/>
    <w:rsid w:val="00494EAA"/>
    <w:rsid w:val="004A7D2D"/>
    <w:rsid w:val="004F5E23"/>
    <w:rsid w:val="005250AE"/>
    <w:rsid w:val="00526A2D"/>
    <w:rsid w:val="005563FD"/>
    <w:rsid w:val="00556DBA"/>
    <w:rsid w:val="00561EC4"/>
    <w:rsid w:val="00575C80"/>
    <w:rsid w:val="00582D94"/>
    <w:rsid w:val="005A438D"/>
    <w:rsid w:val="005A5062"/>
    <w:rsid w:val="005B49D4"/>
    <w:rsid w:val="005C3022"/>
    <w:rsid w:val="005D7979"/>
    <w:rsid w:val="005D7F5F"/>
    <w:rsid w:val="00621343"/>
    <w:rsid w:val="006215D1"/>
    <w:rsid w:val="0063580C"/>
    <w:rsid w:val="006427E0"/>
    <w:rsid w:val="006A066D"/>
    <w:rsid w:val="006A58FA"/>
    <w:rsid w:val="006D75DA"/>
    <w:rsid w:val="006E2363"/>
    <w:rsid w:val="0070137E"/>
    <w:rsid w:val="00711C86"/>
    <w:rsid w:val="00721A77"/>
    <w:rsid w:val="00722882"/>
    <w:rsid w:val="007240F9"/>
    <w:rsid w:val="0072705B"/>
    <w:rsid w:val="00734325"/>
    <w:rsid w:val="00776942"/>
    <w:rsid w:val="00784C4A"/>
    <w:rsid w:val="0079028A"/>
    <w:rsid w:val="007B311E"/>
    <w:rsid w:val="007F1E09"/>
    <w:rsid w:val="007F5966"/>
    <w:rsid w:val="00810663"/>
    <w:rsid w:val="00816DAC"/>
    <w:rsid w:val="008350B0"/>
    <w:rsid w:val="0085629A"/>
    <w:rsid w:val="0088630C"/>
    <w:rsid w:val="00893FD5"/>
    <w:rsid w:val="008A4CD0"/>
    <w:rsid w:val="008B28D3"/>
    <w:rsid w:val="008B2D81"/>
    <w:rsid w:val="008F2C63"/>
    <w:rsid w:val="009110CB"/>
    <w:rsid w:val="00917529"/>
    <w:rsid w:val="00991F8C"/>
    <w:rsid w:val="009A7F6A"/>
    <w:rsid w:val="009D3510"/>
    <w:rsid w:val="00A064C7"/>
    <w:rsid w:val="00A114B0"/>
    <w:rsid w:val="00A16FF8"/>
    <w:rsid w:val="00A62BE4"/>
    <w:rsid w:val="00A77F3C"/>
    <w:rsid w:val="00A801E0"/>
    <w:rsid w:val="00AA0990"/>
    <w:rsid w:val="00AB5185"/>
    <w:rsid w:val="00AB5738"/>
    <w:rsid w:val="00AD0875"/>
    <w:rsid w:val="00B059F8"/>
    <w:rsid w:val="00B06F2B"/>
    <w:rsid w:val="00B128A4"/>
    <w:rsid w:val="00B22FDD"/>
    <w:rsid w:val="00B32DEE"/>
    <w:rsid w:val="00B50E80"/>
    <w:rsid w:val="00B55573"/>
    <w:rsid w:val="00B75680"/>
    <w:rsid w:val="00B767B2"/>
    <w:rsid w:val="00B90836"/>
    <w:rsid w:val="00B913FA"/>
    <w:rsid w:val="00BC6B76"/>
    <w:rsid w:val="00BD4772"/>
    <w:rsid w:val="00BE1457"/>
    <w:rsid w:val="00BE2AB9"/>
    <w:rsid w:val="00BE2F4E"/>
    <w:rsid w:val="00C12D92"/>
    <w:rsid w:val="00C2637C"/>
    <w:rsid w:val="00C34C3F"/>
    <w:rsid w:val="00C71FCB"/>
    <w:rsid w:val="00C819E4"/>
    <w:rsid w:val="00C94DBE"/>
    <w:rsid w:val="00C97BF3"/>
    <w:rsid w:val="00CE0D73"/>
    <w:rsid w:val="00D14F4D"/>
    <w:rsid w:val="00D20DED"/>
    <w:rsid w:val="00D466E6"/>
    <w:rsid w:val="00D5326A"/>
    <w:rsid w:val="00D56CCA"/>
    <w:rsid w:val="00D80932"/>
    <w:rsid w:val="00DB59DA"/>
    <w:rsid w:val="00DD609F"/>
    <w:rsid w:val="00DF346A"/>
    <w:rsid w:val="00DF6317"/>
    <w:rsid w:val="00DF6EFF"/>
    <w:rsid w:val="00E10D1A"/>
    <w:rsid w:val="00E15E93"/>
    <w:rsid w:val="00E17236"/>
    <w:rsid w:val="00E1782C"/>
    <w:rsid w:val="00E5741A"/>
    <w:rsid w:val="00E70F36"/>
    <w:rsid w:val="00E720A8"/>
    <w:rsid w:val="00E87140"/>
    <w:rsid w:val="00E874B1"/>
    <w:rsid w:val="00E959CF"/>
    <w:rsid w:val="00E97875"/>
    <w:rsid w:val="00EB1503"/>
    <w:rsid w:val="00EC0213"/>
    <w:rsid w:val="00EC753B"/>
    <w:rsid w:val="00EE1127"/>
    <w:rsid w:val="00EE198E"/>
    <w:rsid w:val="00EE34A7"/>
    <w:rsid w:val="00EE4491"/>
    <w:rsid w:val="00F02CA8"/>
    <w:rsid w:val="00F61B49"/>
    <w:rsid w:val="00F81C24"/>
    <w:rsid w:val="00F94FC9"/>
    <w:rsid w:val="00FD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393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4BC6-DE89-48B7-93C0-7BEA4DCE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59</cp:revision>
  <cp:lastPrinted>2023-02-27T10:38:00Z</cp:lastPrinted>
  <dcterms:created xsi:type="dcterms:W3CDTF">2024-03-07T11:11:00Z</dcterms:created>
  <dcterms:modified xsi:type="dcterms:W3CDTF">2024-09-04T10:52:00Z</dcterms:modified>
</cp:coreProperties>
</file>