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2D" w:rsidRPr="00320254" w:rsidRDefault="0020702D" w:rsidP="00320254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Poznań, dnia</w:t>
      </w:r>
      <w:r w:rsidR="0046786E" w:rsidRPr="00320254">
        <w:rPr>
          <w:rFonts w:ascii="Bookman Old Style" w:hAnsi="Bookman Old Style" w:cs="Segoe UI Light"/>
        </w:rPr>
        <w:t xml:space="preserve"> </w:t>
      </w:r>
      <w:r w:rsidR="00DB7DF7" w:rsidRPr="00320254">
        <w:rPr>
          <w:rFonts w:ascii="Bookman Old Style" w:hAnsi="Bookman Old Style" w:cs="Segoe UI Light"/>
        </w:rPr>
        <w:t>14.11.2024</w:t>
      </w:r>
      <w:r w:rsidRPr="00320254">
        <w:rPr>
          <w:rFonts w:ascii="Bookman Old Style" w:hAnsi="Bookman Old Style" w:cs="Segoe UI Light"/>
        </w:rPr>
        <w:t xml:space="preserve"> r.</w:t>
      </w:r>
    </w:p>
    <w:p w:rsidR="00FF7518" w:rsidRDefault="00FF7518" w:rsidP="0032025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lang w:eastAsia="pl-PL"/>
        </w:rPr>
      </w:pPr>
      <w:r w:rsidRPr="00320254">
        <w:rPr>
          <w:rFonts w:ascii="Bookman Old Style" w:hAnsi="Bookman Old Style" w:cs="Calibri,Bold"/>
          <w:bCs/>
          <w:lang w:eastAsia="pl-PL"/>
        </w:rPr>
        <w:t>WCPIT/EA/380/A-</w:t>
      </w:r>
      <w:r w:rsidR="00DB7DF7" w:rsidRPr="00320254">
        <w:rPr>
          <w:rFonts w:ascii="Bookman Old Style" w:hAnsi="Bookman Old Style" w:cs="Calibri,Bold"/>
          <w:bCs/>
          <w:lang w:eastAsia="pl-PL"/>
        </w:rPr>
        <w:t>17/2024</w:t>
      </w:r>
    </w:p>
    <w:p w:rsidR="00320254" w:rsidRPr="00320254" w:rsidRDefault="00320254" w:rsidP="0032025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,Bold"/>
          <w:bCs/>
          <w:lang w:eastAsia="pl-PL"/>
        </w:rPr>
      </w:pPr>
    </w:p>
    <w:p w:rsidR="0020702D" w:rsidRPr="00320254" w:rsidRDefault="0020702D" w:rsidP="00320254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</w:rPr>
      </w:pPr>
    </w:p>
    <w:p w:rsidR="00FF7518" w:rsidRDefault="00FF7518" w:rsidP="00320254">
      <w:pPr>
        <w:spacing w:after="0" w:line="360" w:lineRule="auto"/>
        <w:jc w:val="right"/>
        <w:rPr>
          <w:rFonts w:ascii="Bookman Old Style" w:hAnsi="Bookman Old Style"/>
          <w:b/>
        </w:rPr>
      </w:pPr>
      <w:r w:rsidRPr="00320254">
        <w:rPr>
          <w:rFonts w:ascii="Bookman Old Style" w:hAnsi="Bookman Old Style"/>
          <w:b/>
        </w:rPr>
        <w:t>Uczestnicy postępowania</w:t>
      </w:r>
    </w:p>
    <w:p w:rsidR="00320254" w:rsidRDefault="00320254" w:rsidP="00320254">
      <w:pPr>
        <w:spacing w:after="0" w:line="360" w:lineRule="auto"/>
        <w:jc w:val="right"/>
        <w:rPr>
          <w:rFonts w:ascii="Bookman Old Style" w:hAnsi="Bookman Old Style"/>
          <w:b/>
        </w:rPr>
      </w:pPr>
    </w:p>
    <w:p w:rsidR="002E421B" w:rsidRPr="00320254" w:rsidRDefault="002E421B" w:rsidP="00320254">
      <w:pPr>
        <w:spacing w:after="0" w:line="360" w:lineRule="auto"/>
        <w:jc w:val="right"/>
        <w:rPr>
          <w:rFonts w:ascii="Bookman Old Style" w:hAnsi="Bookman Old Style"/>
          <w:b/>
        </w:rPr>
      </w:pPr>
    </w:p>
    <w:p w:rsidR="00FA69E9" w:rsidRDefault="00FF7518" w:rsidP="00320254">
      <w:pPr>
        <w:spacing w:after="0" w:line="360" w:lineRule="auto"/>
        <w:jc w:val="both"/>
        <w:rPr>
          <w:rFonts w:ascii="Bookman Old Style" w:hAnsi="Bookman Old Style"/>
          <w:b/>
          <w:i/>
          <w:iCs/>
        </w:rPr>
      </w:pPr>
      <w:r w:rsidRPr="00320254">
        <w:rPr>
          <w:rFonts w:ascii="Bookman Old Style" w:hAnsi="Bookman Old Style"/>
          <w:b/>
          <w:i/>
        </w:rPr>
        <w:t>Dotyczy:</w:t>
      </w:r>
      <w:r w:rsidRPr="00320254">
        <w:rPr>
          <w:rFonts w:ascii="Bookman Old Style" w:hAnsi="Bookman Old Style"/>
          <w:b/>
          <w:i/>
        </w:rPr>
        <w:tab/>
        <w:t xml:space="preserve">przetargu otwartego do </w:t>
      </w:r>
      <w:r w:rsidR="00FA69E9" w:rsidRPr="00320254">
        <w:rPr>
          <w:rFonts w:ascii="Bookman Old Style" w:hAnsi="Bookman Old Style"/>
          <w:b/>
          <w:i/>
        </w:rPr>
        <w:t>1</w:t>
      </w:r>
      <w:r w:rsidRPr="00320254">
        <w:rPr>
          <w:rFonts w:ascii="Bookman Old Style" w:hAnsi="Bookman Old Style"/>
          <w:b/>
          <w:i/>
        </w:rPr>
        <w:t xml:space="preserve">30 000 </w:t>
      </w:r>
      <w:r w:rsidR="00FA69E9" w:rsidRPr="00320254">
        <w:rPr>
          <w:rFonts w:ascii="Bookman Old Style" w:hAnsi="Bookman Old Style"/>
          <w:b/>
          <w:i/>
        </w:rPr>
        <w:t>zł</w:t>
      </w:r>
      <w:r w:rsidRPr="00320254">
        <w:rPr>
          <w:rFonts w:ascii="Bookman Old Style" w:hAnsi="Bookman Old Style"/>
          <w:b/>
          <w:i/>
        </w:rPr>
        <w:t xml:space="preserve"> na </w:t>
      </w:r>
      <w:r w:rsidR="00DB7DF7" w:rsidRPr="00320254">
        <w:rPr>
          <w:rFonts w:ascii="Bookman Old Style" w:hAnsi="Bookman Old Style"/>
          <w:b/>
          <w:i/>
          <w:iCs/>
        </w:rPr>
        <w:t xml:space="preserve">dostawę przeciwciał i materiałów zużywalnych do badań immunohistochemicznych diagnostycznych barwionych w trybie cito i z pakietów DILO (tryb szybkiej ścieżki diagnostycznej) wraz z dzierżawą systemów do wykonywania </w:t>
      </w:r>
      <w:proofErr w:type="spellStart"/>
      <w:r w:rsidR="00DB7DF7" w:rsidRPr="00320254">
        <w:rPr>
          <w:rFonts w:ascii="Bookman Old Style" w:hAnsi="Bookman Old Style"/>
          <w:b/>
          <w:i/>
          <w:iCs/>
        </w:rPr>
        <w:t>barwień</w:t>
      </w:r>
      <w:proofErr w:type="spellEnd"/>
      <w:r w:rsidR="00DB7DF7" w:rsidRPr="00320254">
        <w:rPr>
          <w:rFonts w:ascii="Bookman Old Style" w:hAnsi="Bookman Old Style"/>
          <w:b/>
          <w:i/>
          <w:iCs/>
        </w:rPr>
        <w:t xml:space="preserve"> immunohistochemicznych</w:t>
      </w:r>
    </w:p>
    <w:p w:rsidR="00FF7518" w:rsidRPr="00320254" w:rsidRDefault="00FF7518" w:rsidP="00320254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9E53DE" w:rsidRDefault="00BD6B0E" w:rsidP="00320254">
      <w:pPr>
        <w:spacing w:after="0" w:line="360" w:lineRule="auto"/>
        <w:jc w:val="both"/>
        <w:rPr>
          <w:rFonts w:ascii="Bookman Old Style" w:hAnsi="Bookman Old Style"/>
        </w:rPr>
      </w:pPr>
      <w:r w:rsidRPr="00320254">
        <w:rPr>
          <w:rFonts w:ascii="Bookman Old Style" w:hAnsi="Bookman Old Style"/>
        </w:rPr>
        <w:tab/>
      </w:r>
      <w:r w:rsidR="00FF7518" w:rsidRPr="00320254">
        <w:rPr>
          <w:rFonts w:ascii="Bookman Old Style" w:hAnsi="Bookman Old Style"/>
        </w:rPr>
        <w:t>Zamawiający</w:t>
      </w:r>
      <w:r w:rsidR="009E53DE" w:rsidRPr="00320254">
        <w:rPr>
          <w:rFonts w:ascii="Bookman Old Style" w:hAnsi="Bookman Old Style"/>
        </w:rPr>
        <w:t xml:space="preserve"> </w:t>
      </w:r>
      <w:r w:rsidR="00FF7518" w:rsidRPr="00320254">
        <w:rPr>
          <w:rFonts w:ascii="Bookman Old Style" w:hAnsi="Bookman Old Style"/>
        </w:rPr>
        <w:t xml:space="preserve">działając zgodnie z </w:t>
      </w:r>
      <w:r w:rsidR="009E53DE" w:rsidRPr="00320254">
        <w:rPr>
          <w:rFonts w:ascii="Bookman Old Style" w:hAnsi="Bookman Old Style"/>
        </w:rPr>
        <w:t xml:space="preserve">§ 22 ust 3 pkt. 1 </w:t>
      </w:r>
      <w:r w:rsidR="00FF7518" w:rsidRPr="00320254">
        <w:rPr>
          <w:rFonts w:ascii="Bookman Old Style" w:hAnsi="Bookman Old Style"/>
        </w:rPr>
        <w:t>Regulamin</w:t>
      </w:r>
      <w:r w:rsidR="009E53DE" w:rsidRPr="00320254">
        <w:rPr>
          <w:rFonts w:ascii="Bookman Old Style" w:hAnsi="Bookman Old Style"/>
        </w:rPr>
        <w:t>u</w:t>
      </w:r>
      <w:r w:rsidR="00FF7518" w:rsidRPr="00320254">
        <w:rPr>
          <w:rFonts w:ascii="Bookman Old Style" w:hAnsi="Bookman Old Style"/>
        </w:rPr>
        <w:t xml:space="preserve"> udzielania zamówień w Wielkopolskim Centrum Pulmonologii i Torakochirurgii im. Eugenii i Janusza Zeylandów </w:t>
      </w:r>
      <w:r w:rsidR="008E0EF4" w:rsidRPr="00320254">
        <w:rPr>
          <w:rFonts w:ascii="Bookman Old Style" w:hAnsi="Bookman Old Style"/>
        </w:rPr>
        <w:t>udziela następujących wyjaśnień:</w:t>
      </w:r>
    </w:p>
    <w:p w:rsidR="00320254" w:rsidRPr="00320254" w:rsidRDefault="00320254" w:rsidP="00320254">
      <w:pPr>
        <w:spacing w:after="0" w:line="360" w:lineRule="auto"/>
        <w:jc w:val="both"/>
        <w:rPr>
          <w:rFonts w:ascii="Bookman Old Style" w:hAnsi="Bookman Old Style"/>
        </w:rPr>
      </w:pPr>
    </w:p>
    <w:p w:rsidR="008E0EF4" w:rsidRDefault="008E0EF4" w:rsidP="00320254">
      <w:pPr>
        <w:spacing w:after="0" w:line="360" w:lineRule="auto"/>
        <w:jc w:val="center"/>
        <w:rPr>
          <w:rFonts w:ascii="Bookman Old Style" w:hAnsi="Bookman Old Style"/>
          <w:b/>
        </w:rPr>
      </w:pPr>
      <w:r w:rsidRPr="00320254">
        <w:rPr>
          <w:rFonts w:ascii="Bookman Old Style" w:hAnsi="Bookman Old Style"/>
          <w:b/>
        </w:rPr>
        <w:t>ZESTAW I</w:t>
      </w:r>
    </w:p>
    <w:p w:rsidR="00320254" w:rsidRPr="00320254" w:rsidRDefault="00320254" w:rsidP="00320254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DB7DF7" w:rsidRPr="00320254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bookmarkStart w:id="0" w:name="_Hlk181724742"/>
      <w:bookmarkStart w:id="1" w:name="_Hlk179140331"/>
      <w:bookmarkStart w:id="2" w:name="_Hlk179140543"/>
      <w:r>
        <w:rPr>
          <w:rFonts w:ascii="Bookman Old Style" w:hAnsi="Bookman Old Style" w:cs="Segoe UI Light"/>
          <w:b/>
          <w:bCs/>
        </w:rPr>
        <w:t xml:space="preserve">1. </w:t>
      </w:r>
      <w:r w:rsidR="00DB7DF7" w:rsidRPr="00320254">
        <w:rPr>
          <w:rFonts w:ascii="Bookman Old Style" w:hAnsi="Bookman Old Style" w:cs="Segoe UI Light"/>
          <w:b/>
          <w:bCs/>
        </w:rPr>
        <w:t xml:space="preserve">Pytanie nr 1 dot. § 2 ust 2 Załącznika nr 3 </w:t>
      </w:r>
    </w:p>
    <w:bookmarkEnd w:id="0"/>
    <w:p w:rsidR="00DB7DF7" w:rsidRPr="00320254" w:rsidRDefault="002E421B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>Czy Zamawiają</w:t>
      </w:r>
      <w:r w:rsidR="00DB7DF7" w:rsidRPr="00320254">
        <w:rPr>
          <w:rFonts w:ascii="Bookman Old Style" w:hAnsi="Bookman Old Style" w:cs="Segoe UI Light"/>
          <w:b/>
          <w:bCs/>
        </w:rPr>
        <w:t>cy wyrazi zgodę na zmianę zapisu § 2 ust 2 z następującego: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r w:rsidRPr="00320254">
        <w:rPr>
          <w:rFonts w:ascii="Bookman Old Style" w:hAnsi="Bookman Old Style" w:cs="Segoe UI Light"/>
          <w:i/>
          <w:iCs/>
        </w:rPr>
        <w:t>„2.</w:t>
      </w:r>
      <w:r w:rsidRPr="00320254">
        <w:rPr>
          <w:rFonts w:ascii="Bookman Old Style" w:hAnsi="Bookman Old Style" w:cs="Segoe UI Light"/>
          <w:i/>
          <w:iCs/>
        </w:rPr>
        <w:tab/>
        <w:t xml:space="preserve">Dostawy będą się odbywać sukcesywnie w nieprzekraczalnym terminie </w:t>
      </w:r>
      <w:r w:rsidRPr="00320254">
        <w:rPr>
          <w:rFonts w:ascii="Bookman Old Style" w:hAnsi="Bookman Old Style" w:cs="Segoe UI Light"/>
          <w:b/>
          <w:bCs/>
          <w:i/>
          <w:iCs/>
        </w:rPr>
        <w:t>7 dni</w:t>
      </w:r>
      <w:r w:rsidRPr="00320254">
        <w:rPr>
          <w:rFonts w:ascii="Bookman Old Style" w:hAnsi="Bookman Old Style" w:cs="Segoe UI Light"/>
          <w:i/>
          <w:iCs/>
        </w:rPr>
        <w:t xml:space="preserve"> od dnia złożenia przez Zamawiającego zamówienia pisemnie lub za pomocą poczty elektronicznej na adres ………………………,  – zgodnie ze złożonym zamówieniem.”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na następujący zapis: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2.</w:t>
      </w:r>
      <w:r w:rsidRPr="00320254">
        <w:rPr>
          <w:rFonts w:ascii="Bookman Old Style" w:hAnsi="Bookman Old Style" w:cs="Segoe UI Light"/>
        </w:rPr>
        <w:tab/>
        <w:t xml:space="preserve">Dostawy będą się odbywać sukcesywnie w nieprzekraczalnym terminie </w:t>
      </w:r>
      <w:r w:rsidRPr="00320254">
        <w:rPr>
          <w:rFonts w:ascii="Bookman Old Style" w:hAnsi="Bookman Old Style" w:cs="Segoe UI Light"/>
          <w:b/>
          <w:bCs/>
        </w:rPr>
        <w:t>14 dni</w:t>
      </w:r>
      <w:r w:rsidRPr="00320254">
        <w:rPr>
          <w:rFonts w:ascii="Bookman Old Style" w:hAnsi="Bookman Old Style" w:cs="Segoe UI Light"/>
        </w:rPr>
        <w:t xml:space="preserve"> od dnia złożenia przez Zamawiającego zamówienia pisemnie lub za pomocą poczty elektronicznej na adres ………………………,  – zgodnie ze złożonym zamówieniem.</w:t>
      </w:r>
    </w:p>
    <w:p w:rsidR="008E0EF4" w:rsidRPr="00320254" w:rsidRDefault="008E0EF4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  <w:u w:val="single"/>
        </w:rPr>
        <w:t>Uzasadnienie</w:t>
      </w:r>
      <w:r w:rsidRPr="00320254">
        <w:rPr>
          <w:rFonts w:ascii="Bookman Old Style" w:hAnsi="Bookman Old Style" w:cs="Segoe UI Light"/>
        </w:rPr>
        <w:t>: Przeciwciała, które chcielibyśmy zaoferować są sprowadzane z zagranicy i podlegają odprawie celnej co wydłuża termin dostawy</w:t>
      </w:r>
    </w:p>
    <w:p w:rsidR="008E0EF4" w:rsidRPr="00320254" w:rsidRDefault="008E0EF4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lastRenderedPageBreak/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8E0EF4" w:rsidRPr="00320254" w:rsidRDefault="008E0EF4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wyraża zgodę na zmianę terminu dostawy i w tym zakresie zmienia zapisy </w:t>
      </w:r>
      <w:r w:rsidR="000B2A5F" w:rsidRPr="00320254">
        <w:rPr>
          <w:rFonts w:ascii="Bookman Old Style" w:hAnsi="Bookman Old Style" w:cs="Segoe UI Light"/>
          <w:b/>
          <w:color w:val="0070C0"/>
        </w:rPr>
        <w:t>projektowanych postanowień umowy</w:t>
      </w:r>
      <w:r w:rsidR="009A25C6" w:rsidRPr="00320254">
        <w:rPr>
          <w:rFonts w:ascii="Bookman Old Style" w:hAnsi="Bookman Old Style" w:cs="Segoe UI Light"/>
          <w:b/>
          <w:color w:val="0070C0"/>
        </w:rPr>
        <w:t>.</w:t>
      </w:r>
    </w:p>
    <w:p w:rsidR="008D3BBD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</w:p>
    <w:p w:rsidR="00DB7DF7" w:rsidRPr="00320254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 xml:space="preserve">2. </w:t>
      </w:r>
      <w:r w:rsidR="00DB7DF7" w:rsidRPr="00320254">
        <w:rPr>
          <w:rFonts w:ascii="Bookman Old Style" w:hAnsi="Bookman Old Style" w:cs="Segoe UI Light"/>
          <w:b/>
          <w:bCs/>
        </w:rPr>
        <w:t>Pytanie nr 2 dot. § 2 ust 6 Załącznika nr 3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„6.</w:t>
      </w:r>
      <w:r w:rsidRPr="00320254">
        <w:rPr>
          <w:rFonts w:ascii="Bookman Old Style" w:hAnsi="Bookman Old Style" w:cs="Segoe UI Light"/>
        </w:rPr>
        <w:tab/>
        <w:t xml:space="preserve">Reklamacje Zamawiającego będą załatwiane przez Wykonawcę niezwłocznie, nie później jednak niż w ciągu </w:t>
      </w:r>
      <w:r w:rsidRPr="00320254">
        <w:rPr>
          <w:rFonts w:ascii="Bookman Old Style" w:hAnsi="Bookman Old Style" w:cs="Segoe UI Light"/>
          <w:b/>
          <w:bCs/>
        </w:rPr>
        <w:t>3 dni roboczych</w:t>
      </w:r>
      <w:r w:rsidRPr="00320254">
        <w:rPr>
          <w:rFonts w:ascii="Bookman Old Style" w:hAnsi="Bookman Old Style" w:cs="Segoe UI Light"/>
        </w:rPr>
        <w:t xml:space="preserve"> od daty otrzymania zgłoszenia o wadzie.”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Na następujący zapis: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6.</w:t>
      </w:r>
      <w:r w:rsidRPr="00320254">
        <w:rPr>
          <w:rFonts w:ascii="Bookman Old Style" w:hAnsi="Bookman Old Style" w:cs="Segoe UI Light"/>
        </w:rPr>
        <w:tab/>
        <w:t xml:space="preserve">Reklamacje Zamawiającego będą załatwiane przez Wykonawcę niezwłocznie, nie później jednak niż w ciągu </w:t>
      </w:r>
      <w:r w:rsidRPr="00320254">
        <w:rPr>
          <w:rFonts w:ascii="Bookman Old Style" w:hAnsi="Bookman Old Style" w:cs="Segoe UI Light"/>
          <w:b/>
          <w:bCs/>
        </w:rPr>
        <w:t>10 dni roboczych</w:t>
      </w:r>
      <w:r w:rsidRPr="00320254">
        <w:rPr>
          <w:rFonts w:ascii="Bookman Old Style" w:hAnsi="Bookman Old Style" w:cs="Segoe UI Light"/>
        </w:rPr>
        <w:t xml:space="preserve"> od daty otrzymania zgłoszenia o wadzie.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  <w:u w:val="single"/>
        </w:rPr>
        <w:t>Uzasadnienie</w:t>
      </w:r>
      <w:r w:rsidRPr="00320254">
        <w:rPr>
          <w:rFonts w:ascii="Bookman Old Style" w:hAnsi="Bookman Old Style" w:cs="Segoe UI Light"/>
        </w:rPr>
        <w:t>: Przeciwciała, które chcielibyśmy zaoferować są sprowadzane z zagranicy i podlegają odprawie celnej co wydłuża termin dostawy.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pozostawia zapisy projektowanych </w:t>
      </w:r>
      <w:r w:rsidR="008D3BBD">
        <w:rPr>
          <w:rFonts w:ascii="Bookman Old Style" w:hAnsi="Bookman Old Style" w:cs="Segoe UI Light"/>
          <w:b/>
          <w:color w:val="0070C0"/>
        </w:rPr>
        <w:t xml:space="preserve">postanowień </w:t>
      </w:r>
      <w:r w:rsidRPr="00320254">
        <w:rPr>
          <w:rFonts w:ascii="Bookman Old Style" w:hAnsi="Bookman Old Style" w:cs="Segoe UI Light"/>
          <w:b/>
          <w:color w:val="0070C0"/>
        </w:rPr>
        <w:t>umowy bez zmian.</w:t>
      </w:r>
    </w:p>
    <w:p w:rsidR="008D3BBD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</w:p>
    <w:p w:rsidR="00DB7DF7" w:rsidRPr="00320254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 xml:space="preserve">3. </w:t>
      </w:r>
      <w:r w:rsidR="00DB7DF7" w:rsidRPr="00320254">
        <w:rPr>
          <w:rFonts w:ascii="Bookman Old Style" w:hAnsi="Bookman Old Style" w:cs="Segoe UI Light"/>
          <w:b/>
          <w:bCs/>
        </w:rPr>
        <w:t>Pytanie nr 3 dot. § 4 ust 1 Załącznika nr 3</w:t>
      </w:r>
    </w:p>
    <w:p w:rsidR="00DB7DF7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Czy Zamawiają</w:t>
      </w:r>
      <w:r w:rsidR="00DB7DF7" w:rsidRPr="00320254">
        <w:rPr>
          <w:rFonts w:ascii="Bookman Old Style" w:hAnsi="Bookman Old Style" w:cs="Segoe UI Light"/>
        </w:rPr>
        <w:t>cy wyrazi zgodę na zmianę zapisu § 4 ust 1 z następującego: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r w:rsidRPr="00320254">
        <w:rPr>
          <w:rFonts w:ascii="Bookman Old Style" w:hAnsi="Bookman Old Style" w:cs="Segoe UI Light"/>
          <w:i/>
          <w:iCs/>
        </w:rPr>
        <w:t>„1.</w:t>
      </w:r>
      <w:r w:rsidRPr="00320254">
        <w:rPr>
          <w:rFonts w:ascii="Bookman Old Style" w:hAnsi="Bookman Old Style" w:cs="Segoe UI Light"/>
          <w:i/>
          <w:iCs/>
        </w:rPr>
        <w:tab/>
        <w:t>Wykonawca jest zobowiązany do zapłaty kar umownych: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r w:rsidRPr="00320254">
        <w:rPr>
          <w:rFonts w:ascii="Bookman Old Style" w:hAnsi="Bookman Old Style" w:cs="Segoe UI Light"/>
          <w:i/>
          <w:iCs/>
        </w:rPr>
        <w:t>1)</w:t>
      </w:r>
      <w:r w:rsidRPr="00320254">
        <w:rPr>
          <w:rFonts w:ascii="Bookman Old Style" w:hAnsi="Bookman Old Style" w:cs="Segoe UI Light"/>
          <w:i/>
          <w:iCs/>
        </w:rPr>
        <w:tab/>
        <w:t>za zwłokę w realizacji dostawy w wysokości 2% wartości brutto danej dostawy, zgodnie z załącznikiem nr 2 - za każdy dzień,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r w:rsidRPr="00320254">
        <w:rPr>
          <w:rFonts w:ascii="Bookman Old Style" w:hAnsi="Bookman Old Style" w:cs="Segoe UI Light"/>
          <w:i/>
          <w:iCs/>
        </w:rPr>
        <w:t>2)</w:t>
      </w:r>
      <w:r w:rsidRPr="00320254">
        <w:rPr>
          <w:rFonts w:ascii="Bookman Old Style" w:hAnsi="Bookman Old Style" w:cs="Segoe UI Light"/>
          <w:i/>
          <w:iCs/>
        </w:rPr>
        <w:tab/>
        <w:t>za zwłokę w wymianie reklamowanego przedmiotu umowy na nowy w wysokości 2% wartości  brutto danego asortymentu, zgodnie z załącznikiem nr 2 - za każdy dzień,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r w:rsidRPr="00320254">
        <w:rPr>
          <w:rFonts w:ascii="Bookman Old Style" w:hAnsi="Bookman Old Style" w:cs="Segoe UI Light"/>
          <w:i/>
          <w:iCs/>
        </w:rPr>
        <w:t>3)</w:t>
      </w:r>
      <w:r w:rsidRPr="00320254">
        <w:rPr>
          <w:rFonts w:ascii="Bookman Old Style" w:hAnsi="Bookman Old Style" w:cs="Segoe UI Light"/>
          <w:i/>
          <w:iCs/>
        </w:rPr>
        <w:tab/>
        <w:t>w przypadku rozwiązania lub odstąpienia od umowy przez którąkolwiek ze stron z przyczyn leżących po stronie Wykonawcy w wysokości 10% wartości niezrealizowanej części umowy brutto.”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na następujący: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1.</w:t>
      </w:r>
      <w:r w:rsidRPr="00320254">
        <w:rPr>
          <w:rFonts w:ascii="Bookman Old Style" w:hAnsi="Bookman Old Style" w:cs="Segoe UI Light"/>
        </w:rPr>
        <w:tab/>
        <w:t>Wykonawca jest zobowiązany do zapłaty kar umownych: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lastRenderedPageBreak/>
        <w:t>1)</w:t>
      </w:r>
      <w:r w:rsidRPr="00320254">
        <w:rPr>
          <w:rFonts w:ascii="Bookman Old Style" w:hAnsi="Bookman Old Style" w:cs="Segoe UI Light"/>
        </w:rPr>
        <w:tab/>
        <w:t>za zwłokę w realizacji dostawy w wysokości 0,2 % wartości brutto danej dostawy, zgodnie z załącznikiem nr 2 - za każdy dzień,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2)</w:t>
      </w:r>
      <w:r w:rsidRPr="00320254">
        <w:rPr>
          <w:rFonts w:ascii="Bookman Old Style" w:hAnsi="Bookman Old Style" w:cs="Segoe UI Light"/>
        </w:rPr>
        <w:tab/>
        <w:t>za zwłokę w wymianie reklamowanego przedmiotu umowy na nowy w wysokości 0,2% wartości  brutto danego asortymentu, zgodnie z załącznikiem nr 2 - za każdy dzień,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3)</w:t>
      </w:r>
      <w:r w:rsidRPr="00320254">
        <w:rPr>
          <w:rFonts w:ascii="Bookman Old Style" w:hAnsi="Bookman Old Style" w:cs="Segoe UI Light"/>
        </w:rPr>
        <w:tab/>
        <w:t>w przypadku rozwiązania lub odstąpienia od umowy przez którąkolwiek ze stron z przyczyn leżących po stronie Wykonawcy w wysokości 10% wartości niezrealizowanej części umowy brutto.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pozostawia zapisy projektowanych </w:t>
      </w:r>
      <w:r w:rsidR="008D3BBD" w:rsidRPr="008D3BBD">
        <w:rPr>
          <w:rFonts w:ascii="Bookman Old Style" w:hAnsi="Bookman Old Style" w:cs="Segoe UI Light"/>
          <w:b/>
          <w:color w:val="0070C0"/>
        </w:rPr>
        <w:t>postanowień</w:t>
      </w:r>
      <w:r w:rsidRPr="00320254">
        <w:rPr>
          <w:rFonts w:ascii="Bookman Old Style" w:hAnsi="Bookman Old Style" w:cs="Segoe UI Light"/>
          <w:b/>
          <w:color w:val="0070C0"/>
        </w:rPr>
        <w:t xml:space="preserve"> umowy bez zmian.</w:t>
      </w:r>
    </w:p>
    <w:p w:rsidR="008D3BBD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</w:p>
    <w:p w:rsidR="00DB7DF7" w:rsidRPr="00320254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 xml:space="preserve">4. </w:t>
      </w:r>
      <w:r w:rsidR="00DB7DF7" w:rsidRPr="00320254">
        <w:rPr>
          <w:rFonts w:ascii="Bookman Old Style" w:hAnsi="Bookman Old Style" w:cs="Segoe UI Light"/>
          <w:b/>
          <w:bCs/>
        </w:rPr>
        <w:t>Pytanie nr 4 dot. § 4  Załącznika nr 3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 xml:space="preserve">Zwracamy się z prośbą o dodanie do § 4 - Kary umowne, rozwiązanie umowy, następującego zapisu: </w:t>
      </w:r>
    </w:p>
    <w:bookmarkEnd w:id="1"/>
    <w:bookmarkEnd w:id="2"/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Maksymalna wysokość kar, których mogą dochodzić Strony wynosi 20% łącznego wynagrodzenia netto określonego w § 1 ust. 1.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pozostawia zapisy projektowanych </w:t>
      </w:r>
      <w:r w:rsidR="008D3BBD" w:rsidRPr="008D3BBD">
        <w:rPr>
          <w:rFonts w:ascii="Bookman Old Style" w:hAnsi="Bookman Old Style" w:cs="Segoe UI Light"/>
          <w:b/>
          <w:color w:val="0070C0"/>
        </w:rPr>
        <w:t>postanowień</w:t>
      </w:r>
      <w:r w:rsidRPr="00320254">
        <w:rPr>
          <w:rFonts w:ascii="Bookman Old Style" w:hAnsi="Bookman Old Style" w:cs="Segoe UI Light"/>
          <w:b/>
          <w:color w:val="0070C0"/>
        </w:rPr>
        <w:t xml:space="preserve"> umowy bez zmian.</w:t>
      </w:r>
    </w:p>
    <w:p w:rsidR="008D3BBD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</w:p>
    <w:p w:rsidR="00DB7DF7" w:rsidRPr="00320254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 xml:space="preserve">5. </w:t>
      </w:r>
      <w:r w:rsidR="00DB7DF7" w:rsidRPr="00320254">
        <w:rPr>
          <w:rFonts w:ascii="Bookman Old Style" w:hAnsi="Bookman Old Style" w:cs="Segoe UI Light"/>
          <w:b/>
          <w:bCs/>
        </w:rPr>
        <w:t>Pytanie nr 5 dot. § 5  Załącznika nr 3a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 xml:space="preserve">Zwracamy się z prośbą o dodanie do § 5 - Kary umowne, rozwiązanie umowy, następującego zapisu: </w:t>
      </w:r>
    </w:p>
    <w:p w:rsidR="00DB7DF7" w:rsidRPr="00320254" w:rsidRDefault="00DB7DF7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Maksymalna wysokość kar, których mogą dochodzić Strony wynosi 20% łącznego wynagrodzenia brutto określonego w § 3 ust. 3.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0B2A5F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pozostawia zapisy projektowanych </w:t>
      </w:r>
      <w:r w:rsidR="008D3BBD" w:rsidRPr="008D3BBD">
        <w:rPr>
          <w:rFonts w:ascii="Bookman Old Style" w:hAnsi="Bookman Old Style" w:cs="Segoe UI Light"/>
          <w:b/>
          <w:color w:val="0070C0"/>
        </w:rPr>
        <w:t xml:space="preserve">postanowień </w:t>
      </w:r>
      <w:r w:rsidRPr="00320254">
        <w:rPr>
          <w:rFonts w:ascii="Bookman Old Style" w:hAnsi="Bookman Old Style" w:cs="Segoe UI Light"/>
          <w:b/>
          <w:color w:val="0070C0"/>
        </w:rPr>
        <w:t>umowy bez zmian.</w:t>
      </w:r>
    </w:p>
    <w:p w:rsidR="008D3BBD" w:rsidRPr="00320254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</w:p>
    <w:p w:rsidR="00320254" w:rsidRDefault="00320254" w:rsidP="00320254">
      <w:pPr>
        <w:spacing w:after="0" w:line="360" w:lineRule="auto"/>
        <w:jc w:val="center"/>
        <w:rPr>
          <w:rFonts w:ascii="Bookman Old Style" w:hAnsi="Bookman Old Style" w:cs="Segoe UI Light"/>
          <w:b/>
        </w:rPr>
      </w:pPr>
    </w:p>
    <w:p w:rsidR="000B2A5F" w:rsidRDefault="000B2A5F" w:rsidP="00320254">
      <w:pPr>
        <w:spacing w:after="0" w:line="360" w:lineRule="auto"/>
        <w:jc w:val="center"/>
        <w:rPr>
          <w:rFonts w:ascii="Bookman Old Style" w:hAnsi="Bookman Old Style" w:cs="Segoe UI Light"/>
          <w:b/>
        </w:rPr>
      </w:pPr>
      <w:r w:rsidRPr="00320254">
        <w:rPr>
          <w:rFonts w:ascii="Bookman Old Style" w:hAnsi="Bookman Old Style" w:cs="Segoe UI Light"/>
          <w:b/>
        </w:rPr>
        <w:lastRenderedPageBreak/>
        <w:t>ZESTAW II</w:t>
      </w:r>
    </w:p>
    <w:p w:rsidR="008D3BBD" w:rsidRPr="00320254" w:rsidRDefault="008D3BBD" w:rsidP="00320254">
      <w:pPr>
        <w:spacing w:after="0" w:line="360" w:lineRule="auto"/>
        <w:jc w:val="center"/>
        <w:rPr>
          <w:rFonts w:ascii="Bookman Old Style" w:hAnsi="Bookman Old Style" w:cs="Segoe UI Light"/>
          <w:b/>
        </w:rPr>
      </w:pPr>
    </w:p>
    <w:p w:rsidR="000B2A5F" w:rsidRPr="00320254" w:rsidRDefault="00B17F27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</w:rPr>
      </w:pPr>
      <w:r>
        <w:rPr>
          <w:rFonts w:ascii="Bookman Old Style" w:hAnsi="Bookman Old Style" w:cs="Segoe UI Light"/>
          <w:b/>
          <w:bCs/>
        </w:rPr>
        <w:t xml:space="preserve">1. </w:t>
      </w:r>
      <w:r w:rsidR="000B2A5F" w:rsidRPr="00320254">
        <w:rPr>
          <w:rFonts w:ascii="Bookman Old Style" w:hAnsi="Bookman Old Style" w:cs="Segoe UI Light"/>
          <w:b/>
          <w:bCs/>
        </w:rPr>
        <w:t xml:space="preserve">Pytanie nr 1 dot. § 2 ust 2 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Czy Zamawiający wyrazi zgodę na zmianę zapisu § 2 ust 2 z następującego zapisu: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i/>
          <w:iCs/>
        </w:rPr>
      </w:pPr>
      <w:bookmarkStart w:id="3" w:name="_Hlk182384464"/>
      <w:r w:rsidRPr="00320254">
        <w:rPr>
          <w:rFonts w:ascii="Bookman Old Style" w:hAnsi="Bookman Old Style" w:cs="Segoe UI Light"/>
          <w:b/>
          <w:bCs/>
          <w:i/>
          <w:iCs/>
        </w:rPr>
        <w:t>„</w:t>
      </w:r>
      <w:r w:rsidRPr="00320254">
        <w:rPr>
          <w:rFonts w:ascii="Bookman Old Style" w:hAnsi="Bookman Old Style" w:cs="Segoe UI Light"/>
          <w:bCs/>
          <w:i/>
          <w:iCs/>
        </w:rPr>
        <w:t>Wydzierżawiający</w:t>
      </w:r>
      <w:r w:rsidRPr="00320254">
        <w:rPr>
          <w:rFonts w:ascii="Bookman Old Style" w:hAnsi="Bookman Old Style" w:cs="Segoe UI Light"/>
          <w:i/>
          <w:iCs/>
        </w:rPr>
        <w:t xml:space="preserve"> dostarczy przedmiot umowy </w:t>
      </w:r>
      <w:r w:rsidRPr="00320254">
        <w:rPr>
          <w:rFonts w:ascii="Bookman Old Style" w:hAnsi="Bookman Old Style" w:cs="Segoe UI Light"/>
          <w:b/>
          <w:i/>
          <w:iCs/>
        </w:rPr>
        <w:t>nowy,</w:t>
      </w:r>
      <w:r w:rsidRPr="00320254">
        <w:rPr>
          <w:rFonts w:ascii="Bookman Old Style" w:hAnsi="Bookman Old Style" w:cs="Segoe UI Light"/>
          <w:i/>
          <w:iCs/>
        </w:rPr>
        <w:t xml:space="preserve"> którego data produkcji nie może </w:t>
      </w:r>
      <w:r w:rsidRPr="00320254">
        <w:rPr>
          <w:rFonts w:ascii="Bookman Old Style" w:hAnsi="Bookman Old Style" w:cs="Segoe UI Light"/>
          <w:b/>
          <w:i/>
          <w:iCs/>
        </w:rPr>
        <w:t>być wcześniejsza niż 01.01.2022</w:t>
      </w:r>
      <w:r w:rsidRPr="00320254">
        <w:rPr>
          <w:rFonts w:ascii="Bookman Old Style" w:hAnsi="Bookman Old Style" w:cs="Segoe UI Light"/>
          <w:i/>
          <w:iCs/>
        </w:rPr>
        <w:t xml:space="preserve"> r wraz z niezbędną dokumentacją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bookmarkEnd w:id="3"/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</w:rPr>
        <w:t>na następujący zapis:</w:t>
      </w:r>
      <w:r w:rsidRPr="00320254">
        <w:rPr>
          <w:rFonts w:ascii="Bookman Old Style" w:hAnsi="Bookman Old Style" w:cs="Segoe UI Light"/>
          <w:bCs/>
        </w:rPr>
        <w:t xml:space="preserve"> 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 w:rsidRPr="00320254">
        <w:rPr>
          <w:rFonts w:ascii="Bookman Old Style" w:hAnsi="Bookman Old Style" w:cs="Segoe UI Light"/>
          <w:bCs/>
        </w:rPr>
        <w:t>Wydzierżawiający</w:t>
      </w:r>
      <w:r w:rsidRPr="00320254">
        <w:rPr>
          <w:rFonts w:ascii="Bookman Old Style" w:hAnsi="Bookman Old Style" w:cs="Segoe UI Light"/>
        </w:rPr>
        <w:t xml:space="preserve"> dostarczy przedmiot umowy </w:t>
      </w:r>
      <w:r w:rsidRPr="00320254">
        <w:rPr>
          <w:rFonts w:ascii="Bookman Old Style" w:hAnsi="Bookman Old Style" w:cs="Segoe UI Light"/>
          <w:b/>
        </w:rPr>
        <w:t>nowy,</w:t>
      </w:r>
      <w:r w:rsidRPr="00320254">
        <w:rPr>
          <w:rFonts w:ascii="Bookman Old Style" w:hAnsi="Bookman Old Style" w:cs="Segoe UI Light"/>
        </w:rPr>
        <w:t xml:space="preserve"> którego data produkcji nie może </w:t>
      </w:r>
      <w:r w:rsidRPr="00320254">
        <w:rPr>
          <w:rFonts w:ascii="Bookman Old Style" w:hAnsi="Bookman Old Style" w:cs="Segoe UI Light"/>
          <w:b/>
        </w:rPr>
        <w:t>być wcześniejsza niż 01.01.2021</w:t>
      </w:r>
      <w:r w:rsidRPr="00320254">
        <w:rPr>
          <w:rFonts w:ascii="Bookman Old Style" w:hAnsi="Bookman Old Style" w:cs="Segoe UI Light"/>
        </w:rPr>
        <w:t xml:space="preserve"> r wraz z niezbędną dokumentacją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proofErr w:type="spellStart"/>
      <w:r w:rsidRPr="00320254">
        <w:rPr>
          <w:rFonts w:ascii="Bookman Old Style" w:hAnsi="Bookman Old Style" w:cs="Segoe UI Light"/>
          <w:b/>
          <w:color w:val="0070C0"/>
        </w:rPr>
        <w:t>Odp</w:t>
      </w:r>
      <w:proofErr w:type="spellEnd"/>
      <w:r w:rsidRPr="00320254">
        <w:rPr>
          <w:rFonts w:ascii="Bookman Old Style" w:hAnsi="Bookman Old Style" w:cs="Segoe UI Light"/>
          <w:b/>
          <w:color w:val="0070C0"/>
        </w:rPr>
        <w:t>:</w:t>
      </w:r>
    </w:p>
    <w:p w:rsidR="000B2A5F" w:rsidRPr="00320254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Zamawiający wyraża zgodę na zmianę zapisów </w:t>
      </w:r>
      <w:r w:rsidRPr="00320254">
        <w:rPr>
          <w:rFonts w:ascii="Bookman Old Style" w:hAnsi="Bookman Old Style" w:cs="Segoe UI Light"/>
          <w:b/>
          <w:bCs/>
          <w:color w:val="0070C0"/>
        </w:rPr>
        <w:t>projektowanych postanowień umowy w zakresie § 2 ust 2 na następujący:</w:t>
      </w:r>
    </w:p>
    <w:p w:rsidR="000B2A5F" w:rsidRDefault="000B2A5F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</w:rPr>
      </w:pPr>
      <w:r w:rsidRPr="00320254">
        <w:rPr>
          <w:rFonts w:ascii="Bookman Old Style" w:hAnsi="Bookman Old Style" w:cs="Segoe UI Light"/>
          <w:b/>
          <w:bCs/>
          <w:color w:val="0070C0"/>
        </w:rPr>
        <w:t xml:space="preserve"> „Wydzierżawiający dostarczy przedmiot umowy nowy, którego data produkcji nie może być wcześniejsza niż 01.01.2021 r wraz z niezbędną dokumentacją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</w:t>
      </w:r>
      <w:r w:rsidRPr="00320254">
        <w:rPr>
          <w:rFonts w:ascii="Bookman Old Style" w:hAnsi="Bookman Old Style" w:cs="Segoe UI Light"/>
          <w:b/>
          <w:bCs/>
          <w:color w:val="0070C0"/>
        </w:rPr>
        <w:lastRenderedPageBreak/>
        <w:t>danego sprzętu oraz miejsca na wpisy dotyczące wykonywanych przeglądów</w:t>
      </w:r>
      <w:r w:rsidR="00B17F27">
        <w:rPr>
          <w:rFonts w:ascii="Bookman Old Style" w:hAnsi="Bookman Old Style" w:cs="Segoe UI Light"/>
          <w:b/>
          <w:bCs/>
          <w:color w:val="0070C0"/>
        </w:rPr>
        <w:t xml:space="preserve"> okresowych, napraw i remontów)</w:t>
      </w:r>
      <w:r w:rsidRPr="00320254">
        <w:rPr>
          <w:rFonts w:ascii="Bookman Old Style" w:hAnsi="Bookman Old Style" w:cs="Segoe UI Light"/>
          <w:b/>
          <w:bCs/>
          <w:color w:val="0070C0"/>
        </w:rPr>
        <w:t>”</w:t>
      </w:r>
    </w:p>
    <w:p w:rsidR="00B17F27" w:rsidRPr="00320254" w:rsidRDefault="00B17F27" w:rsidP="00320254">
      <w:pPr>
        <w:spacing w:after="0" w:line="360" w:lineRule="auto"/>
        <w:jc w:val="both"/>
        <w:rPr>
          <w:rFonts w:ascii="Bookman Old Style" w:hAnsi="Bookman Old Style" w:cs="Segoe UI Light"/>
          <w:b/>
          <w:bCs/>
          <w:color w:val="0070C0"/>
        </w:rPr>
      </w:pPr>
    </w:p>
    <w:p w:rsidR="000B2A5F" w:rsidRPr="00320254" w:rsidRDefault="009A25C6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>Zamawiający zamieszcza na stronie prowadzonego postępowania zmodyfikowane załączniki do Zaproszenia do złożenia ofert:</w:t>
      </w:r>
    </w:p>
    <w:p w:rsidR="009A25C6" w:rsidRPr="00320254" w:rsidRDefault="009A25C6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>1.</w:t>
      </w:r>
      <w:r w:rsidRPr="00320254">
        <w:rPr>
          <w:rFonts w:ascii="Bookman Old Style" w:hAnsi="Bookman Old Style"/>
        </w:rPr>
        <w:t xml:space="preserve"> </w:t>
      </w:r>
      <w:r w:rsidRPr="00320254">
        <w:rPr>
          <w:rFonts w:ascii="Bookman Old Style" w:hAnsi="Bookman Old Style" w:cs="Segoe UI Light"/>
          <w:b/>
          <w:color w:val="0070C0"/>
        </w:rPr>
        <w:t>Załącznik nr 1b NOWY,</w:t>
      </w:r>
    </w:p>
    <w:p w:rsidR="009A25C6" w:rsidRPr="00320254" w:rsidRDefault="009A25C6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 xml:space="preserve">2. </w:t>
      </w:r>
      <w:r w:rsidR="00320254" w:rsidRPr="00320254">
        <w:rPr>
          <w:rFonts w:ascii="Bookman Old Style" w:hAnsi="Bookman Old Style" w:cs="Segoe UI Light"/>
          <w:b/>
          <w:color w:val="0070C0"/>
        </w:rPr>
        <w:t>Załącznik nr 3 NOWY - projektowane postanowienia umowy,</w:t>
      </w:r>
    </w:p>
    <w:p w:rsidR="000B2A5F" w:rsidRDefault="00320254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  <w:r w:rsidRPr="00320254">
        <w:rPr>
          <w:rFonts w:ascii="Bookman Old Style" w:hAnsi="Bookman Old Style" w:cs="Segoe UI Light"/>
          <w:b/>
          <w:color w:val="0070C0"/>
        </w:rPr>
        <w:t>3. Załącznik nr 3 a NOWY - projektowane postanowienia umowy na dzierżawę.</w:t>
      </w:r>
    </w:p>
    <w:p w:rsidR="008D3BBD" w:rsidRDefault="008D3BBD" w:rsidP="00320254">
      <w:pPr>
        <w:spacing w:after="0" w:line="360" w:lineRule="auto"/>
        <w:jc w:val="both"/>
        <w:rPr>
          <w:rFonts w:ascii="Bookman Old Style" w:hAnsi="Bookman Old Style" w:cs="Segoe UI Light"/>
          <w:b/>
          <w:color w:val="0070C0"/>
        </w:rPr>
      </w:pPr>
    </w:p>
    <w:p w:rsidR="008D3BBD" w:rsidRPr="00320254" w:rsidRDefault="008D3BBD" w:rsidP="00320254">
      <w:pPr>
        <w:spacing w:after="0" w:line="360" w:lineRule="auto"/>
        <w:jc w:val="both"/>
        <w:rPr>
          <w:rFonts w:ascii="Bookman Old Style" w:hAnsi="Bookman Old Style" w:cs="Segoe UI Light"/>
        </w:rPr>
      </w:pPr>
      <w:r>
        <w:rPr>
          <w:rFonts w:ascii="Bookman Old Style" w:hAnsi="Bookman Old Style" w:cs="Segoe UI Light"/>
          <w:b/>
          <w:color w:val="0070C0"/>
        </w:rPr>
        <w:t>Zamawiający wyznacza nowy termin składania i otwarcia ofert na 19.11.2024 r.</w:t>
      </w:r>
      <w:bookmarkStart w:id="4" w:name="_GoBack"/>
      <w:bookmarkEnd w:id="4"/>
    </w:p>
    <w:sectPr w:rsidR="008D3BBD" w:rsidRPr="00320254" w:rsidSect="00EB3417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E9" w:rsidRDefault="00FA69E9" w:rsidP="00F92ECB">
      <w:pPr>
        <w:spacing w:after="0" w:line="240" w:lineRule="auto"/>
      </w:pPr>
      <w:r>
        <w:separator/>
      </w:r>
    </w:p>
  </w:endnote>
  <w:end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3A8D923" wp14:editId="0F9EEBE9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E9" w:rsidRDefault="00FA69E9" w:rsidP="00F92ECB">
      <w:pPr>
        <w:spacing w:after="0" w:line="240" w:lineRule="auto"/>
      </w:pPr>
      <w:r>
        <w:separator/>
      </w:r>
    </w:p>
  </w:footnote>
  <w:footnote w:type="continuationSeparator" w:id="0">
    <w:p w:rsidR="00FA69E9" w:rsidRDefault="00FA69E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E9" w:rsidRDefault="00FA69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2C4E19" wp14:editId="51BCD0F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E2E"/>
    <w:multiLevelType w:val="hybridMultilevel"/>
    <w:tmpl w:val="E7CAF10C"/>
    <w:lvl w:ilvl="0" w:tplc="96EC41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2A5F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2E421B"/>
    <w:rsid w:val="00315AE2"/>
    <w:rsid w:val="00317E85"/>
    <w:rsid w:val="00320254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DCA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8D3BBD"/>
    <w:rsid w:val="008E0EF4"/>
    <w:rsid w:val="00905A8F"/>
    <w:rsid w:val="0090654B"/>
    <w:rsid w:val="00925A37"/>
    <w:rsid w:val="0094776B"/>
    <w:rsid w:val="009567B1"/>
    <w:rsid w:val="00963BA6"/>
    <w:rsid w:val="009714E1"/>
    <w:rsid w:val="00986FC8"/>
    <w:rsid w:val="009958D1"/>
    <w:rsid w:val="009A1245"/>
    <w:rsid w:val="009A25C6"/>
    <w:rsid w:val="009B0855"/>
    <w:rsid w:val="009B7379"/>
    <w:rsid w:val="009D79B3"/>
    <w:rsid w:val="009E53DE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56C8B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D524E"/>
    <w:rsid w:val="00AE530D"/>
    <w:rsid w:val="00AF3F03"/>
    <w:rsid w:val="00AF53DB"/>
    <w:rsid w:val="00B02303"/>
    <w:rsid w:val="00B17F27"/>
    <w:rsid w:val="00B469F3"/>
    <w:rsid w:val="00B53D0F"/>
    <w:rsid w:val="00B757E4"/>
    <w:rsid w:val="00BA21AF"/>
    <w:rsid w:val="00BD02D7"/>
    <w:rsid w:val="00BD6B0E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B7DF7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32829"/>
    <w:rsid w:val="00F769A6"/>
    <w:rsid w:val="00F92ECB"/>
    <w:rsid w:val="00F93912"/>
    <w:rsid w:val="00FA4BBB"/>
    <w:rsid w:val="00FA616E"/>
    <w:rsid w:val="00FA69E9"/>
    <w:rsid w:val="00FC3A5C"/>
    <w:rsid w:val="00FD435F"/>
    <w:rsid w:val="00FE4CE2"/>
    <w:rsid w:val="00FF502B"/>
    <w:rsid w:val="00FF609F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5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5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916E-C68E-40D5-91A1-B79B382F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</TotalTime>
  <Pages>5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5</cp:revision>
  <cp:lastPrinted>2022-02-08T12:10:00Z</cp:lastPrinted>
  <dcterms:created xsi:type="dcterms:W3CDTF">2024-11-14T09:56:00Z</dcterms:created>
  <dcterms:modified xsi:type="dcterms:W3CDTF">2024-11-14T10:05:00Z</dcterms:modified>
</cp:coreProperties>
</file>