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9D0015">
        <w:rPr>
          <w:rFonts w:ascii="Verdana" w:hAnsi="Verdana"/>
          <w:b w:val="0"/>
          <w:sz w:val="20"/>
          <w:szCs w:val="20"/>
        </w:rPr>
        <w:t>85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9D0015">
        <w:rPr>
          <w:rFonts w:ascii="Verdana" w:hAnsi="Verdana"/>
          <w:b w:val="0"/>
        </w:rPr>
        <w:t>03.01</w:t>
      </w:r>
      <w:r w:rsidR="00DD7ECA" w:rsidRPr="00131457">
        <w:rPr>
          <w:rFonts w:ascii="Verdana" w:hAnsi="Verdana"/>
          <w:b w:val="0"/>
        </w:rPr>
        <w:t>.</w:t>
      </w:r>
      <w:r w:rsidR="009D0015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FB13E7" w:rsidRPr="00FB13E7">
        <w:rPr>
          <w:rFonts w:ascii="Verdana" w:hAnsi="Verdana" w:cs="Arial"/>
          <w:bCs/>
          <w:sz w:val="20"/>
          <w:szCs w:val="20"/>
        </w:rPr>
        <w:t>wyrobów medycznych do procedury przeszczepienia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48" w:rsidRPr="00EA41F1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158 360,40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48" w:rsidRPr="00EA41F1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370 980,00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48" w:rsidRPr="00EA41F1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149 655,60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Pr="00EA41F1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3 888,00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3 628,80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1 717,20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9 871,20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14 364,00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12 528,00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273 600,18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148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</w:rPr>
            </w:pPr>
            <w:r w:rsidRPr="006C1148">
              <w:rPr>
                <w:rFonts w:ascii="Arial" w:hAnsi="Arial" w:cs="Arial"/>
              </w:rPr>
              <w:t>6 998,40</w:t>
            </w:r>
          </w:p>
        </w:tc>
      </w:tr>
      <w:tr w:rsidR="006C1148" w:rsidRPr="00EA41F1" w:rsidTr="00D6056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48" w:rsidRPr="00EA41F1" w:rsidRDefault="006C1148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148" w:rsidRPr="006C1148" w:rsidRDefault="006C1148" w:rsidP="006C1148">
            <w:pPr>
              <w:ind w:right="355"/>
              <w:jc w:val="right"/>
              <w:rPr>
                <w:rFonts w:ascii="Arial" w:hAnsi="Arial" w:cs="Arial"/>
                <w:b/>
              </w:rPr>
            </w:pPr>
            <w:bookmarkStart w:id="0" w:name="_GoBack"/>
            <w:r w:rsidRPr="006C1148">
              <w:rPr>
                <w:rFonts w:ascii="Arial" w:hAnsi="Arial" w:cs="Arial"/>
                <w:b/>
              </w:rPr>
              <w:t>1 005 591,78</w:t>
            </w:r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EA" w:rsidRDefault="00027DEA" w:rsidP="00140A34">
      <w:r>
        <w:separator/>
      </w:r>
    </w:p>
  </w:endnote>
  <w:endnote w:type="continuationSeparator" w:id="0">
    <w:p w:rsidR="00027DEA" w:rsidRDefault="00027DE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EA" w:rsidRDefault="00027DEA" w:rsidP="00140A34">
      <w:r>
        <w:separator/>
      </w:r>
    </w:p>
  </w:footnote>
  <w:footnote w:type="continuationSeparator" w:id="0">
    <w:p w:rsidR="00027DEA" w:rsidRDefault="00027DE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27DEA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1148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015"/>
    <w:rsid w:val="009D0EC7"/>
    <w:rsid w:val="009D3A5A"/>
    <w:rsid w:val="009D3DDE"/>
    <w:rsid w:val="009D5675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0D7A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D7441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13E7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A568-EC08-41CE-90F7-BF02F08D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450</cp:revision>
  <cp:lastPrinted>2024-05-06T05:52:00Z</cp:lastPrinted>
  <dcterms:created xsi:type="dcterms:W3CDTF">2017-05-15T08:19:00Z</dcterms:created>
  <dcterms:modified xsi:type="dcterms:W3CDTF">2025-01-03T13:42:00Z</dcterms:modified>
</cp:coreProperties>
</file>