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574B4A">
        <w:rPr>
          <w:rFonts w:ascii="Verdana" w:hAnsi="Verdana"/>
          <w:b w:val="0"/>
          <w:sz w:val="20"/>
          <w:szCs w:val="20"/>
        </w:rPr>
        <w:t>3/2025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574B4A">
        <w:rPr>
          <w:rFonts w:ascii="Verdana" w:hAnsi="Verdana"/>
          <w:b w:val="0"/>
        </w:rPr>
        <w:t>17.01</w:t>
      </w:r>
      <w:r w:rsidR="00DD7ECA" w:rsidRPr="00131457">
        <w:rPr>
          <w:rFonts w:ascii="Verdana" w:hAnsi="Verdana"/>
          <w:b w:val="0"/>
        </w:rPr>
        <w:t>.</w:t>
      </w:r>
      <w:r w:rsidR="00574B4A">
        <w:rPr>
          <w:rFonts w:ascii="Verdana" w:hAnsi="Verdana"/>
          <w:b w:val="0"/>
        </w:rPr>
        <w:t>2025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D029F5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  <w:shd w:val="clear" w:color="auto" w:fill="EEEEEE"/>
        </w:rPr>
        <w:t xml:space="preserve">Dostawa </w:t>
      </w:r>
      <w:r w:rsidR="00574B4A">
        <w:rPr>
          <w:rFonts w:ascii="Verdana" w:hAnsi="Verdana"/>
          <w:color w:val="444444"/>
          <w:sz w:val="20"/>
          <w:szCs w:val="20"/>
          <w:shd w:val="clear" w:color="auto" w:fill="EEEEEE"/>
        </w:rPr>
        <w:t>wyrobów medycznych do zabiegów bronchoskopii, tracheotomii i drenażu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>wartość brutto</w:t>
            </w:r>
          </w:p>
        </w:tc>
      </w:tr>
      <w:tr w:rsidR="00574B4A" w:rsidRPr="00CC1D31" w:rsidTr="00DE2C9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4A" w:rsidRPr="00CC1D31" w:rsidRDefault="00574B4A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4B4A" w:rsidRDefault="00574B4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50 148,81</w:t>
            </w:r>
          </w:p>
        </w:tc>
      </w:tr>
      <w:tr w:rsidR="00574B4A" w:rsidRPr="00CC1D31" w:rsidTr="00DE2C9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4A" w:rsidRPr="00CC1D31" w:rsidRDefault="00574B4A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4A" w:rsidRDefault="00574B4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178 200,00</w:t>
            </w:r>
          </w:p>
        </w:tc>
      </w:tr>
      <w:tr w:rsidR="00574B4A" w:rsidRPr="00574B4A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B4A" w:rsidRPr="00CC1D31" w:rsidRDefault="00574B4A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B4A" w:rsidRPr="00574B4A" w:rsidRDefault="00574B4A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74B4A">
              <w:rPr>
                <w:rFonts w:ascii="Arial" w:hAnsi="Arial" w:cs="Arial"/>
                <w:b/>
                <w:color w:val="000000"/>
                <w:sz w:val="22"/>
                <w:szCs w:val="22"/>
              </w:rPr>
              <w:t>228 348,81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C6E" w:rsidRDefault="00EF1C6E" w:rsidP="00140A34">
      <w:r>
        <w:separator/>
      </w:r>
    </w:p>
  </w:endnote>
  <w:endnote w:type="continuationSeparator" w:id="0">
    <w:p w:rsidR="00EF1C6E" w:rsidRDefault="00EF1C6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C6E" w:rsidRDefault="00EF1C6E" w:rsidP="00140A34">
      <w:r>
        <w:separator/>
      </w:r>
    </w:p>
  </w:footnote>
  <w:footnote w:type="continuationSeparator" w:id="0">
    <w:p w:rsidR="00EF1C6E" w:rsidRDefault="00EF1C6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7D71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46A8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52C0"/>
    <w:rsid w:val="00347734"/>
    <w:rsid w:val="003546E3"/>
    <w:rsid w:val="00357A5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C5FE6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39A0"/>
    <w:rsid w:val="00527A86"/>
    <w:rsid w:val="005354AC"/>
    <w:rsid w:val="005404DB"/>
    <w:rsid w:val="00542B31"/>
    <w:rsid w:val="00553236"/>
    <w:rsid w:val="00557001"/>
    <w:rsid w:val="00561C56"/>
    <w:rsid w:val="00566165"/>
    <w:rsid w:val="00567A9C"/>
    <w:rsid w:val="00574B4A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621"/>
    <w:rsid w:val="005F5C4B"/>
    <w:rsid w:val="005F6B57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37BD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E4058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3AA9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56E"/>
    <w:rsid w:val="00923A34"/>
    <w:rsid w:val="0092480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27A8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5584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5FFE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24FE"/>
    <w:rsid w:val="00AB51FB"/>
    <w:rsid w:val="00AC0D33"/>
    <w:rsid w:val="00AC1FEC"/>
    <w:rsid w:val="00AC3B60"/>
    <w:rsid w:val="00AE2B95"/>
    <w:rsid w:val="00AF636C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2102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29F5"/>
    <w:rsid w:val="00D062BE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C6E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30B2F-37D0-4E47-9AE9-73280B9C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14</cp:revision>
  <cp:lastPrinted>2021-04-15T09:40:00Z</cp:lastPrinted>
  <dcterms:created xsi:type="dcterms:W3CDTF">2024-07-25T10:34:00Z</dcterms:created>
  <dcterms:modified xsi:type="dcterms:W3CDTF">2025-01-17T12:06:00Z</dcterms:modified>
</cp:coreProperties>
</file>