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8D" w:rsidRDefault="0082388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2388D">
        <w:rPr>
          <w:rFonts w:ascii="Thorndale" w:eastAsia="HG Mincho Light J" w:hAnsi="Thorndale"/>
          <w:noProof/>
          <w:color w:val="000000"/>
          <w:sz w:val="24"/>
          <w:szCs w:val="24"/>
          <w:lang w:eastAsia="pl-PL"/>
        </w:rPr>
        <w:drawing>
          <wp:inline distT="0" distB="0" distL="0" distR="0" wp14:anchorId="474C7242" wp14:editId="5AC81EF9">
            <wp:extent cx="5727700" cy="572770"/>
            <wp:effectExtent l="0" t="0" r="635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82388D">
        <w:rPr>
          <w:rFonts w:ascii="Bookman Old Style" w:hAnsi="Bookman Old Style"/>
          <w:sz w:val="24"/>
          <w:szCs w:val="24"/>
        </w:rPr>
        <w:t>04/2025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C55A7B">
        <w:rPr>
          <w:rFonts w:ascii="Bookman Old Style" w:hAnsi="Bookman Old Style"/>
          <w:sz w:val="24"/>
          <w:szCs w:val="24"/>
        </w:rPr>
        <w:t>21.02.</w:t>
      </w:r>
      <w:r w:rsidR="0082388D">
        <w:rPr>
          <w:rFonts w:ascii="Bookman Old Style" w:hAnsi="Bookman Old Style"/>
          <w:sz w:val="24"/>
          <w:szCs w:val="24"/>
        </w:rPr>
        <w:t>2025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7D40D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82388D" w:rsidRPr="0082388D" w:rsidRDefault="006573EF" w:rsidP="0082388D">
      <w:pPr>
        <w:keepLines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40D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D40D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D40D3">
        <w:rPr>
          <w:rFonts w:ascii="Bookman Old Style" w:hAnsi="Bookman Old Style" w:cs="Arial"/>
          <w:b/>
          <w:sz w:val="24"/>
          <w:szCs w:val="24"/>
        </w:rPr>
        <w:t>podsta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82388D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82388D" w:rsidRPr="0082388D">
        <w:rPr>
          <w:rFonts w:ascii="Bookman Old Style" w:hAnsi="Bookman Old Style" w:cs="Arial"/>
          <w:b/>
          <w:bCs/>
          <w:sz w:val="24"/>
          <w:szCs w:val="24"/>
        </w:rPr>
        <w:t>Modernizacja pomieszczeń szpitala w Chodzieży w ramach projektu „Rozwój Wielkopolskiego Centrum Pulmonologii i Torakochirurgii im. Eugenii i Janusza Zeylandów jako Specjalistycznego Ośrodka Leczenia Onkologicznego SOLO II” w formule „zaprojektuj i wybuduj”</w:t>
      </w:r>
      <w:r w:rsidR="0082388D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6343F7" w:rsidRPr="00D47D27" w:rsidRDefault="006343F7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82388D">
        <w:rPr>
          <w:rFonts w:ascii="Bookman Old Style" w:hAnsi="Bookman Old Style"/>
          <w:sz w:val="24"/>
          <w:szCs w:val="24"/>
        </w:rPr>
        <w:t>Działając z</w:t>
      </w:r>
      <w:r w:rsidR="00D47D27" w:rsidRPr="00D47D27">
        <w:rPr>
          <w:rFonts w:ascii="Bookman Old Style" w:hAnsi="Bookman Old Style"/>
          <w:sz w:val="24"/>
          <w:szCs w:val="24"/>
        </w:rPr>
        <w:t>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82388D" w:rsidRPr="0082388D">
        <w:rPr>
          <w:rFonts w:ascii="Bookman Old Style" w:hAnsi="Bookman Old Style"/>
          <w:sz w:val="24"/>
          <w:szCs w:val="24"/>
        </w:rPr>
        <w:t xml:space="preserve">(Dz. U. z 2024 r. poz. 1320),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C55A7B">
        <w:rPr>
          <w:rFonts w:ascii="Bookman Old Style" w:hAnsi="Bookman Old Style"/>
          <w:b/>
          <w:sz w:val="24"/>
          <w:szCs w:val="24"/>
          <w:u w:val="single"/>
        </w:rPr>
        <w:t>28.02.</w:t>
      </w:r>
      <w:r w:rsidR="0082388D">
        <w:rPr>
          <w:rFonts w:ascii="Bookman Old Style" w:hAnsi="Bookman Old Style"/>
          <w:b/>
          <w:sz w:val="24"/>
          <w:szCs w:val="24"/>
          <w:u w:val="single"/>
        </w:rPr>
        <w:t>2025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C55A7B">
        <w:rPr>
          <w:rFonts w:ascii="Bookman Old Style" w:hAnsi="Bookman Old Style"/>
          <w:b/>
          <w:sz w:val="24"/>
          <w:szCs w:val="24"/>
          <w:u w:val="single"/>
        </w:rPr>
        <w:t>29</w:t>
      </w:r>
      <w:r w:rsidR="0082388D">
        <w:rPr>
          <w:rFonts w:ascii="Bookman Old Style" w:hAnsi="Bookman Old Style"/>
          <w:b/>
          <w:sz w:val="24"/>
          <w:szCs w:val="24"/>
          <w:u w:val="single"/>
        </w:rPr>
        <w:t>.03.2025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82388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55A7B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40D3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388D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A7B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2E01-C417-444A-A50C-76A0589F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2024-01-08T08:39:00Z</cp:lastPrinted>
  <dcterms:created xsi:type="dcterms:W3CDTF">2025-02-21T09:31:00Z</dcterms:created>
  <dcterms:modified xsi:type="dcterms:W3CDTF">2025-02-21T09:31:00Z</dcterms:modified>
</cp:coreProperties>
</file>