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0E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6170E" w:rsidRPr="007F5D59">
        <w:rPr>
          <w:rFonts w:asciiTheme="minorHAnsi" w:hAnsiTheme="minorHAnsi" w:cstheme="minorHAnsi"/>
          <w:b/>
          <w:bCs/>
          <w:sz w:val="20"/>
          <w:szCs w:val="20"/>
        </w:rPr>
        <w:t>Projektowane postanowienia umowy</w:t>
      </w:r>
    </w:p>
    <w:p w:rsidR="00314823" w:rsidRPr="007F5D59" w:rsidRDefault="00314823" w:rsidP="0031482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:rsidR="00CC229E" w:rsidRPr="007F5D59" w:rsidRDefault="00314823" w:rsidP="00CB1867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4B113A" w:rsidRPr="007F5D59">
        <w:rPr>
          <w:rFonts w:asciiTheme="minorHAnsi" w:hAnsiTheme="minorHAnsi" w:cstheme="minorHAnsi"/>
          <w:sz w:val="20"/>
          <w:szCs w:val="20"/>
        </w:rPr>
        <w:t>___202</w:t>
      </w:r>
      <w:r w:rsidR="00F04D4E">
        <w:rPr>
          <w:rFonts w:asciiTheme="minorHAnsi" w:hAnsiTheme="minorHAnsi" w:cstheme="minorHAnsi"/>
          <w:sz w:val="20"/>
          <w:szCs w:val="20"/>
        </w:rPr>
        <w:t>5</w:t>
      </w:r>
      <w:r w:rsidRPr="007F5D59">
        <w:rPr>
          <w:rFonts w:asciiTheme="minorHAnsi" w:hAnsiTheme="minorHAnsi" w:cstheme="minorHAnsi"/>
          <w:sz w:val="20"/>
          <w:szCs w:val="20"/>
        </w:rPr>
        <w:t xml:space="preserve"> roku</w:t>
      </w:r>
      <w:r w:rsidR="007F5D59"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, w Poznaniu</w:t>
      </w:r>
    </w:p>
    <w:p w:rsidR="00CB1867" w:rsidRPr="007F5D59" w:rsidRDefault="00CB1867" w:rsidP="00CB1867">
      <w:pPr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CC229E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7F5D59" w:rsidRDefault="00314823" w:rsidP="000F72EE">
      <w:pPr>
        <w:rPr>
          <w:rFonts w:asciiTheme="minorHAnsi" w:hAnsiTheme="minorHAnsi" w:cstheme="minorHAnsi"/>
          <w:b/>
          <w:sz w:val="20"/>
          <w:szCs w:val="20"/>
        </w:rPr>
      </w:pPr>
    </w:p>
    <w:p w:rsidR="000F72EE" w:rsidRPr="007F5D59" w:rsidRDefault="00314823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0F72EE" w:rsidRPr="007F5D59" w:rsidRDefault="000D2A00" w:rsidP="000F72EE">
      <w:pPr>
        <w:pStyle w:val="Nagwek3"/>
        <w:tabs>
          <w:tab w:val="left" w:pos="-7655"/>
        </w:tabs>
        <w:ind w:righ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Dyrektora –</w:t>
      </w:r>
      <w:r w:rsidR="000F72EE" w:rsidRPr="007F5D59">
        <w:rPr>
          <w:rFonts w:asciiTheme="minorHAnsi" w:hAnsiTheme="minorHAnsi" w:cstheme="minorHAnsi"/>
          <w:color w:val="auto"/>
          <w:sz w:val="20"/>
          <w:szCs w:val="20"/>
        </w:rPr>
        <w:t>dr n med. Macieja Bryla</w:t>
      </w:r>
    </w:p>
    <w:p w:rsidR="00314823" w:rsidRPr="007F5D59" w:rsidRDefault="00314823" w:rsidP="00F72914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:rsidR="00314823" w:rsidRDefault="00E31E9D" w:rsidP="00314823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</w:t>
      </w:r>
    </w:p>
    <w:p w:rsidR="00E31E9D" w:rsidRPr="007F5D59" w:rsidRDefault="00E31E9D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14823" w:rsidRPr="007F5D59" w:rsidRDefault="00314823" w:rsidP="00314823">
      <w:p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7F5D59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14823" w:rsidRPr="007F5D59" w:rsidRDefault="00314823" w:rsidP="0031482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7F5D59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CC229E" w:rsidRPr="007F5D59" w:rsidRDefault="00CC229E" w:rsidP="0031482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97C59" w:rsidRPr="007F5D59" w:rsidRDefault="00C85530" w:rsidP="00097C59">
      <w:pPr>
        <w:pStyle w:val="Tekstpodstawowy2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7F5D59">
        <w:rPr>
          <w:rFonts w:asciiTheme="minorHAnsi" w:hAnsiTheme="minorHAnsi" w:cstheme="minorHAnsi"/>
          <w:b/>
          <w:sz w:val="20"/>
          <w:szCs w:val="20"/>
        </w:rPr>
        <w:t>trybie</w:t>
      </w:r>
      <w:r w:rsidR="004A43FD" w:rsidRPr="007F5D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/>
          <w:sz w:val="20"/>
          <w:szCs w:val="20"/>
        </w:rPr>
        <w:t>podstawowym</w:t>
      </w:r>
      <w:r w:rsidRPr="007F5D59">
        <w:rPr>
          <w:rFonts w:asciiTheme="minorHAnsi" w:hAnsiTheme="minorHAnsi" w:cstheme="minorHAnsi"/>
          <w:sz w:val="20"/>
          <w:szCs w:val="20"/>
        </w:rPr>
        <w:t xml:space="preserve"> bez przeprowadzenia negocjacji, o którym mowa w art. 275 pkt 1.</w:t>
      </w:r>
    </w:p>
    <w:p w:rsidR="00CC229E" w:rsidRPr="007F5D59" w:rsidRDefault="00CC229E" w:rsidP="008151D1">
      <w:pPr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7F5D59" w:rsidRDefault="00922275" w:rsidP="008131CC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r w:rsidRPr="007F5D59">
        <w:rPr>
          <w:rFonts w:asciiTheme="minorHAnsi" w:hAnsiTheme="minorHAnsi" w:cstheme="minorHAnsi"/>
          <w:bCs w:val="0"/>
          <w:sz w:val="20"/>
          <w:szCs w:val="20"/>
        </w:rPr>
        <w:t>dostawa</w:t>
      </w:r>
      <w:r w:rsidR="008131CC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47485">
        <w:rPr>
          <w:rFonts w:asciiTheme="minorHAnsi" w:hAnsiTheme="minorHAnsi" w:cstheme="minorHAnsi"/>
          <w:sz w:val="20"/>
          <w:szCs w:val="20"/>
        </w:rPr>
        <w:t>środków kontrastowych</w:t>
      </w:r>
      <w:r w:rsidR="00084D82" w:rsidRPr="007F5D59">
        <w:rPr>
          <w:rFonts w:asciiTheme="minorHAnsi" w:hAnsiTheme="minorHAnsi" w:cstheme="minorHAnsi"/>
          <w:b w:val="0"/>
          <w:sz w:val="20"/>
          <w:szCs w:val="20"/>
        </w:rPr>
        <w:t>,</w:t>
      </w:r>
      <w:r w:rsidR="00EA1C76" w:rsidRPr="007F5D5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Wykonawca zapewnia, że</w:t>
      </w:r>
      <w:r w:rsidR="00E80C33" w:rsidRPr="007F5D59">
        <w:rPr>
          <w:rFonts w:asciiTheme="minorHAnsi" w:hAnsiTheme="minorHAnsi" w:cstheme="minorHAnsi"/>
          <w:sz w:val="20"/>
          <w:szCs w:val="20"/>
        </w:rPr>
        <w:t xml:space="preserve"> transport leków odbywać się będzie zgodnie z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bCs/>
          <w:sz w:val="20"/>
          <w:szCs w:val="20"/>
        </w:rPr>
        <w:t>§</w:t>
      </w:r>
      <w:r w:rsidR="00E80C33" w:rsidRPr="007F5D59">
        <w:rPr>
          <w:rFonts w:asciiTheme="minorHAnsi" w:hAnsiTheme="minorHAnsi" w:cstheme="minorHAnsi"/>
          <w:sz w:val="20"/>
          <w:szCs w:val="20"/>
        </w:rPr>
        <w:t>6 Rozporządzenia Ministra Zdrowia z dnia 26 lipca 2002</w:t>
      </w:r>
      <w:r w:rsidR="00B7130F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r. w sprawie procedur Dobrej Praktyki Dystrybucyjnej</w:t>
      </w:r>
      <w:r w:rsidR="008574EE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E80C33" w:rsidRPr="007F5D59">
        <w:rPr>
          <w:rFonts w:asciiTheme="minorHAnsi" w:hAnsiTheme="minorHAnsi" w:cstheme="minorHAnsi"/>
          <w:sz w:val="20"/>
          <w:szCs w:val="20"/>
        </w:rPr>
        <w:t>(Dz.U. nr 144 poz. 1216 z dnia 9 września 2002r.). Wykonawca g</w:t>
      </w:r>
      <w:r w:rsidR="00A646EF" w:rsidRPr="007F5D59">
        <w:rPr>
          <w:rFonts w:asciiTheme="minorHAnsi" w:hAnsiTheme="minorHAnsi" w:cstheme="minorHAnsi"/>
          <w:sz w:val="20"/>
          <w:szCs w:val="20"/>
        </w:rPr>
        <w:t xml:space="preserve">warantuje transport leków </w:t>
      </w:r>
      <w:proofErr w:type="spellStart"/>
      <w:r w:rsidR="00A646EF" w:rsidRPr="007F5D59">
        <w:rPr>
          <w:rFonts w:asciiTheme="minorHAnsi" w:hAnsiTheme="minorHAnsi" w:cstheme="minorHAnsi"/>
          <w:sz w:val="20"/>
          <w:szCs w:val="20"/>
        </w:rPr>
        <w:t>termo</w:t>
      </w:r>
      <w:r w:rsidR="00E80C33" w:rsidRPr="007F5D59">
        <w:rPr>
          <w:rFonts w:asciiTheme="minorHAnsi" w:hAnsiTheme="minorHAnsi" w:cstheme="minorHAnsi"/>
          <w:sz w:val="20"/>
          <w:szCs w:val="20"/>
        </w:rPr>
        <w:t>labilnych</w:t>
      </w:r>
      <w:proofErr w:type="spellEnd"/>
      <w:r w:rsidR="00E80C33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="00E80C33" w:rsidRPr="007F5D59">
        <w:rPr>
          <w:rFonts w:asciiTheme="minorHAnsi" w:hAnsiTheme="minorHAnsi" w:cstheme="minorHAnsi"/>
          <w:sz w:val="20"/>
          <w:szCs w:val="20"/>
        </w:rPr>
        <w:t>w odpowiednich opakowaniach ze wskaźnikiem temperaturowym.</w:t>
      </w:r>
    </w:p>
    <w:p w:rsidR="00922275" w:rsidRPr="007F5D59" w:rsidRDefault="00922275" w:rsidP="00E53889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CC229E" w:rsidRPr="007F5D59" w:rsidRDefault="00CC229E" w:rsidP="008C2E4C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zamówiony towar dostarczać i wyładowywać na własny koszt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i ryzyko  do magazynu Apteki Zamawiającego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7F5D59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od 07:00 do 1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1A3F97" w:rsidRPr="007F5D59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B2F7C" w:rsidRPr="007F5D59" w:rsidRDefault="0092227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Dostawy będą się odbywać sukcesywnie </w:t>
      </w:r>
      <w:r w:rsidR="00E356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zgodnie ze złożonym zamówieniem </w:t>
      </w:r>
      <w:r w:rsidR="008574EE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nieprzekraczalnym </w:t>
      </w:r>
      <w:r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terminie</w:t>
      </w:r>
      <w:r w:rsidR="00A45D7E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dni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 w:rsidR="00375AF4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>roboczego</w:t>
      </w:r>
      <w:r w:rsidR="00CC6CF6" w:rsidRPr="007F5D5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momentu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złożenia przez Zamawiającego zamówienia</w:t>
      </w:r>
      <w:r w:rsidR="00402A8F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telefonicznie,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pisemnie</w:t>
      </w:r>
      <w:r w:rsidR="00061499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lub e-mailem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>Dostawy leków z importu docelowego będą realizowane w czasie nie dł</w:t>
      </w:r>
      <w:r w:rsidR="00893F0A" w:rsidRPr="007F5D59">
        <w:rPr>
          <w:rFonts w:asciiTheme="minorHAnsi" w:hAnsiTheme="minorHAnsi" w:cstheme="minorHAnsi"/>
          <w:color w:val="auto"/>
          <w:sz w:val="20"/>
          <w:szCs w:val="20"/>
        </w:rPr>
        <w:t>uższym niż 15 dni od chwili złoż</w:t>
      </w:r>
      <w:r w:rsidR="003F59E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enia kompletnego wniosku o import docelowy leków. 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7F5D59">
        <w:rPr>
          <w:rFonts w:asciiTheme="minorHAnsi" w:hAnsiTheme="minorHAnsi" w:cstheme="minorHAnsi"/>
          <w:color w:val="auto"/>
          <w:sz w:val="20"/>
          <w:szCs w:val="20"/>
        </w:rPr>
        <w:t>:00.</w:t>
      </w:r>
    </w:p>
    <w:p w:rsidR="00922275" w:rsidRPr="007F5D59" w:rsidRDefault="00800295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W przypadku nagłej potrzeby, Zamawiający ma prawo złożyć zamówienia w każdym terminie, mailem,</w:t>
      </w:r>
      <w:r w:rsidR="00C86078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na adres</w:t>
      </w:r>
      <w:r w:rsidR="00A646EF" w:rsidRPr="007F5D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7F5D59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…………………………………………………………….</w:t>
      </w:r>
      <w:r w:rsidRPr="007F5D59">
        <w:rPr>
          <w:rFonts w:asciiTheme="minorHAnsi" w:hAnsiTheme="minorHAnsi" w:cstheme="minorHAnsi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A64BC" w:rsidRPr="007F5D59" w:rsidRDefault="000A64B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sz w:val="20"/>
          <w:szCs w:val="20"/>
        </w:rPr>
        <w:t>Potwierdzeniem dostawy będzie wystawiona przez Wykonawcę faktura VAT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06AE6" w:rsidRPr="007F5D59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Termin </w:t>
      </w:r>
      <w:r w:rsidR="00B00A37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obowiązywania umowy </w:t>
      </w:r>
      <w:r w:rsidRPr="007F5D59">
        <w:rPr>
          <w:rFonts w:asciiTheme="minorHAnsi" w:hAnsiTheme="minorHAnsi" w:cstheme="minorHAnsi"/>
          <w:b/>
          <w:color w:val="auto"/>
          <w:sz w:val="20"/>
          <w:szCs w:val="20"/>
        </w:rPr>
        <w:t>–</w:t>
      </w:r>
      <w:r w:rsidR="00D04778" w:rsidRPr="007F5D5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626B8E">
        <w:rPr>
          <w:rFonts w:asciiTheme="minorHAnsi" w:hAnsiTheme="minorHAnsi" w:cstheme="minorHAnsi"/>
          <w:b/>
          <w:sz w:val="20"/>
          <w:szCs w:val="20"/>
        </w:rPr>
        <w:t xml:space="preserve"> 12 miesięcy </w:t>
      </w:r>
      <w:r w:rsidR="008A60A9" w:rsidRPr="007F5D59">
        <w:rPr>
          <w:rFonts w:asciiTheme="minorHAnsi" w:hAnsiTheme="minorHAnsi" w:cstheme="minorHAnsi"/>
          <w:b/>
          <w:sz w:val="20"/>
          <w:szCs w:val="20"/>
        </w:rPr>
        <w:t>od dnia podpisania umowy</w:t>
      </w:r>
      <w:r w:rsidR="00D04778" w:rsidRPr="007F5D59">
        <w:rPr>
          <w:rFonts w:asciiTheme="minorHAnsi" w:hAnsiTheme="minorHAnsi" w:cstheme="minorHAnsi"/>
          <w:b/>
          <w:sz w:val="20"/>
          <w:szCs w:val="20"/>
        </w:rPr>
        <w:t>.</w:t>
      </w:r>
      <w:r w:rsidR="00A45D7E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U</w:t>
      </w:r>
      <w:r w:rsidR="00B00A37" w:rsidRPr="007F5D59">
        <w:rPr>
          <w:rFonts w:asciiTheme="minorHAnsi" w:hAnsiTheme="minorHAnsi" w:cstheme="minorHAnsi"/>
          <w:color w:val="auto"/>
          <w:sz w:val="20"/>
          <w:szCs w:val="20"/>
        </w:rPr>
        <w:t>mowa będzie realizowana do upływu terminu wskazanego w zdaniu poprzednim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7F5D59" w:rsidRDefault="00B24381" w:rsidP="008131CC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Zamawiający zobowiązany jest do złożenia zamówień na minimum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131CC" w:rsidRPr="007F5D59">
        <w:rPr>
          <w:rFonts w:asciiTheme="minorHAnsi" w:hAnsiTheme="minorHAnsi" w:cstheme="minorHAnsi"/>
          <w:b/>
          <w:color w:val="auto"/>
          <w:sz w:val="20"/>
          <w:szCs w:val="20"/>
        </w:rPr>
        <w:t>50%</w:t>
      </w:r>
      <w:r w:rsidR="008131C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wartości umowy</w:t>
      </w:r>
      <w:r w:rsidR="00084D82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86078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6897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Wykonawcy nie przysługują żadne roszczenia z tytułu niezrealizowania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7F5D59" w:rsidRDefault="00062C21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oświadczenia Zamawiającego. </w:t>
      </w:r>
    </w:p>
    <w:p w:rsidR="00251357" w:rsidRPr="007F5D59" w:rsidRDefault="00251357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7F5D59" w:rsidRDefault="004B53E0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7F5D59">
        <w:rPr>
          <w:rFonts w:asciiTheme="minorHAnsi" w:hAnsiTheme="minorHAnsi" w:cstheme="minorHAnsi"/>
          <w:sz w:val="20"/>
          <w:szCs w:val="20"/>
        </w:rPr>
        <w:t>maila</w:t>
      </w:r>
      <w:r w:rsidR="00686A5D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nie później niż w ciągu 2 dni</w:t>
      </w:r>
      <w:r w:rsidR="00446896" w:rsidRPr="007F5D59">
        <w:rPr>
          <w:rFonts w:asciiTheme="minorHAnsi" w:hAnsiTheme="minorHAnsi" w:cstheme="minorHAnsi"/>
          <w:sz w:val="20"/>
          <w:szCs w:val="20"/>
        </w:rPr>
        <w:t xml:space="preserve"> roboczych</w:t>
      </w:r>
      <w:r w:rsidRPr="007F5D59">
        <w:rPr>
          <w:rFonts w:asciiTheme="minorHAnsi" w:hAnsiTheme="minorHAnsi" w:cstheme="minorHAnsi"/>
          <w:sz w:val="20"/>
          <w:szCs w:val="20"/>
        </w:rPr>
        <w:t xml:space="preserve"> od dnia zrealizowania dostawy.</w:t>
      </w:r>
    </w:p>
    <w:p w:rsidR="000B2F7C" w:rsidRPr="007F5D59" w:rsidRDefault="000B2F7C" w:rsidP="00E23E64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ciągu:</w:t>
      </w:r>
    </w:p>
    <w:p w:rsidR="00E356C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7F5D59" w:rsidRDefault="003420ED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D95D45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896" w:rsidRPr="007F5D59">
        <w:rPr>
          <w:rFonts w:asciiTheme="minorHAnsi" w:hAnsiTheme="minorHAnsi" w:cstheme="minorHAnsi"/>
          <w:color w:val="auto"/>
          <w:sz w:val="20"/>
          <w:szCs w:val="20"/>
        </w:rPr>
        <w:t>robocz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686A5D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7F5D59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7F5D59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3968BC" w:rsidRPr="007F5D59" w:rsidRDefault="003968BC" w:rsidP="003968BC">
      <w:pPr>
        <w:pStyle w:val="Tekstpodstawowy2"/>
        <w:ind w:left="12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:rsidR="00922275" w:rsidRPr="007F5D59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191112" w:rsidRPr="007F5D59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</w:t>
      </w:r>
      <w:r w:rsidR="00727063">
        <w:rPr>
          <w:rFonts w:asciiTheme="minorHAnsi" w:hAnsiTheme="minorHAnsi" w:cstheme="minorHAnsi"/>
          <w:sz w:val="20"/>
          <w:szCs w:val="20"/>
        </w:rPr>
        <w:br/>
      </w:r>
      <w:r w:rsidRPr="007F5D59">
        <w:rPr>
          <w:rFonts w:asciiTheme="minorHAnsi" w:hAnsiTheme="minorHAnsi" w:cstheme="minorHAnsi"/>
          <w:sz w:val="20"/>
          <w:szCs w:val="20"/>
        </w:rPr>
        <w:t>z przedstawioną prze</w:t>
      </w:r>
      <w:r w:rsidR="00626B8E">
        <w:rPr>
          <w:rFonts w:asciiTheme="minorHAnsi" w:hAnsiTheme="minorHAnsi" w:cstheme="minorHAnsi"/>
          <w:sz w:val="20"/>
          <w:szCs w:val="20"/>
        </w:rPr>
        <w:t xml:space="preserve">z Wykonawcę fakturą w terminie </w:t>
      </w:r>
      <w:r w:rsidR="00626B8E" w:rsidRPr="00626B8E">
        <w:rPr>
          <w:rFonts w:asciiTheme="minorHAnsi" w:hAnsiTheme="minorHAnsi" w:cstheme="minorHAnsi"/>
          <w:b/>
          <w:sz w:val="20"/>
          <w:szCs w:val="20"/>
        </w:rPr>
        <w:t>6</w:t>
      </w:r>
      <w:r w:rsidRPr="00626B8E">
        <w:rPr>
          <w:rFonts w:asciiTheme="minorHAnsi" w:hAnsiTheme="minorHAnsi" w:cstheme="minorHAnsi"/>
          <w:b/>
          <w:sz w:val="20"/>
          <w:szCs w:val="20"/>
        </w:rPr>
        <w:t>0 dni</w:t>
      </w:r>
      <w:r w:rsidRPr="007F5D59">
        <w:rPr>
          <w:rFonts w:asciiTheme="minorHAnsi" w:hAnsiTheme="minorHAnsi" w:cstheme="minorHAns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……………………</w:t>
      </w:r>
      <w:r w:rsidR="00346598" w:rsidRPr="007F5D59">
        <w:rPr>
          <w:rFonts w:asciiTheme="minorHAnsi" w:hAnsiTheme="minorHAnsi" w:cstheme="minorHAnsi"/>
          <w:sz w:val="20"/>
          <w:szCs w:val="20"/>
        </w:rPr>
        <w:t>………………………………..</w:t>
      </w:r>
      <w:r w:rsidRPr="007F5D59">
        <w:rPr>
          <w:rFonts w:asciiTheme="minorHAnsi" w:hAnsiTheme="minorHAnsi" w:cstheme="minorHAnsi"/>
          <w:sz w:val="20"/>
          <w:szCs w:val="20"/>
        </w:rPr>
        <w:t>… O zmianach numeru rachunku bankowego, na który winne być przekazane środki z tytułu realizacji niniejszej umowy, Wykonawca jest zobowiązany niezwłocznie poinformować Zamawiającego na piśmie.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Wartość umowy nie przekroczy kwoty............</w:t>
      </w:r>
      <w:r w:rsidR="00346598" w:rsidRPr="007F5D5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........ zł brutto, zgodnie z załącznikiem nr 1 –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zastrzeżeniem ust. 5 i 6.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Cena wskazana w ust. 1 zawiera wszystkie koszty, związane z wykonaniem umowy – łącznie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z opakowaniem, transportem do miejsca przeznaczenia, wyładunkiem, itp.;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zmianie ceny urzędowej leku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objęciu danego leku ceną urzędową 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5"/>
        </w:numPr>
        <w:autoSpaceDE/>
        <w:adjustRightInd/>
        <w:spacing w:line="276" w:lineRule="auto"/>
        <w:ind w:left="1134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zaprzestaniu obowiązywania w stosunku do danego leku ceny urzędowej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sytuacji określonej w lit. c), obowiązującą ceną dostawy będzie cena określona </w:t>
      </w:r>
      <w:r w:rsidR="00632053" w:rsidRPr="007F5D59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ofercie wykonawcy.</w:t>
      </w:r>
    </w:p>
    <w:p w:rsidR="00191112" w:rsidRPr="007F5D59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Zamawiający dopuszcza podwyższenie ceny brutto (przy niezmienności ceny netto), jeżeli spowodowane zostanie urzędową podwyżką stawki VAT– o tę wartość, przy zachowaniu niezmienności ceny netto.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takim przypadku podwyżka będzie mogła obowiązywać od początku miesiąca następnego, po tym,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>w którym Wykonawca wystąpił z propozycją podwyższenia ceny.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trike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7F5D59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>wz</w:t>
      </w:r>
      <w:proofErr w:type="spellEnd"/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wycofanie produktu z rynku,</w:t>
      </w:r>
      <w:r w:rsidRPr="007F5D59">
        <w:rPr>
          <w:rFonts w:asciiTheme="minorHAnsi" w:hAnsiTheme="minorHAnsi" w:cstheme="minorHAnsi"/>
          <w:sz w:val="20"/>
          <w:szCs w:val="20"/>
        </w:rPr>
        <w:tab/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zmiana nazwy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zaprzestania wytwarzania produktu,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wstrzymania produktu do obrotu,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>zmiana producenta,</w:t>
      </w:r>
    </w:p>
    <w:p w:rsidR="00191112" w:rsidRPr="007F5D59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obniżenie ceny</w:t>
      </w:r>
    </w:p>
    <w:p w:rsidR="00191112" w:rsidRPr="007F5D59" w:rsidRDefault="00191112" w:rsidP="00191112">
      <w:pPr>
        <w:pStyle w:val="Tekstpodstawowy2"/>
        <w:spacing w:line="276" w:lineRule="auto"/>
        <w:ind w:left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7F5D59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</w:t>
      </w:r>
      <w:r w:rsidR="00727063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stosunku do ceny objętej umową. </w:t>
      </w:r>
    </w:p>
    <w:p w:rsidR="00F70275" w:rsidRPr="007F5D59" w:rsidRDefault="00191112" w:rsidP="00F7027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D80F8B" w:rsidRPr="00D80F8B" w:rsidRDefault="00D80F8B" w:rsidP="00D80F8B">
      <w:pPr>
        <w:tabs>
          <w:tab w:val="center" w:pos="4536"/>
          <w:tab w:val="left" w:pos="5670"/>
        </w:tabs>
        <w:rPr>
          <w:rFonts w:asciiTheme="minorHAnsi" w:hAnsiTheme="minorHAnsi" w:cstheme="minorHAnsi"/>
          <w:bCs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 xml:space="preserve">13. Strony dokonają zmiany wynagrodzenia zgodnie z art. 439 ust. 2 ustawy z dnia 11 września 2019 r. Prawo zamówień publicznych, na następujących zasadach: 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Pierwsza waloryzacja może nastąpić nie wcześniej niż 180 dni od dnia upływu terminu składania ofert.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:rsidR="00D80F8B" w:rsidRPr="00D80F8B" w:rsidRDefault="00D80F8B" w:rsidP="00D80F8B">
      <w:pPr>
        <w:numPr>
          <w:ilvl w:val="1"/>
          <w:numId w:val="28"/>
        </w:numPr>
        <w:tabs>
          <w:tab w:val="center" w:pos="4536"/>
          <w:tab w:val="left" w:pos="5670"/>
        </w:tabs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80F8B" w:rsidRPr="00D80F8B" w:rsidRDefault="00D80F8B" w:rsidP="00D80F8B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1) przedmiotem Umowy są usługi, dostawy lub roboty budowlane</w:t>
      </w:r>
    </w:p>
    <w:p w:rsidR="00D80F8B" w:rsidRPr="00D80F8B" w:rsidRDefault="00D80F8B" w:rsidP="00D80F8B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D80F8B">
        <w:rPr>
          <w:rFonts w:asciiTheme="minorHAnsi" w:hAnsiTheme="minorHAnsi" w:cstheme="minorHAnsi"/>
          <w:sz w:val="20"/>
          <w:szCs w:val="20"/>
        </w:rPr>
        <w:t>2) okres obowiązywania Umowy przekracza 6 miesięcy.</w:t>
      </w:r>
    </w:p>
    <w:p w:rsidR="00D80F8B" w:rsidRPr="00D80F8B" w:rsidRDefault="00D80F8B" w:rsidP="00D80F8B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14. </w:t>
      </w:r>
      <w:r w:rsidRPr="00D80F8B">
        <w:rPr>
          <w:rFonts w:asciiTheme="minorHAnsi" w:hAnsiTheme="minorHAnsi" w:cstheme="minorHAnsi"/>
          <w:bCs/>
          <w:sz w:val="20"/>
          <w:szCs w:val="20"/>
        </w:rPr>
        <w:t>Przewiduje się zmiany wysokości wynagrodzenia należnego Wykonawcy, w przypadku zmiany:</w:t>
      </w:r>
    </w:p>
    <w:p w:rsidR="00D80F8B" w:rsidRPr="00D80F8B" w:rsidRDefault="00D80F8B" w:rsidP="00D80F8B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0F8B">
        <w:rPr>
          <w:rFonts w:asciiTheme="minorHAnsi" w:hAnsiTheme="minorHAnsi" w:cstheme="minorHAnsi"/>
          <w:bCs/>
          <w:sz w:val="20"/>
          <w:szCs w:val="20"/>
        </w:rPr>
        <w:t>1)</w:t>
      </w:r>
      <w:r w:rsidRPr="00D80F8B">
        <w:rPr>
          <w:rFonts w:asciiTheme="minorHAnsi" w:hAnsiTheme="minorHAnsi" w:cstheme="minorHAnsi"/>
          <w:bCs/>
          <w:sz w:val="20"/>
          <w:szCs w:val="20"/>
        </w:rPr>
        <w:tab/>
        <w:t>stawki podatku od towarów i usług – przy niezmienności ceny netto,</w:t>
      </w:r>
    </w:p>
    <w:p w:rsidR="00D80F8B" w:rsidRPr="00D80F8B" w:rsidRDefault="00D80F8B" w:rsidP="00D80F8B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0F8B">
        <w:rPr>
          <w:rFonts w:asciiTheme="minorHAnsi" w:hAnsiTheme="minorHAnsi" w:cstheme="minorHAnsi"/>
          <w:bCs/>
          <w:sz w:val="20"/>
          <w:szCs w:val="20"/>
        </w:rPr>
        <w:t>2)</w:t>
      </w:r>
      <w:r w:rsidRPr="00D80F8B">
        <w:rPr>
          <w:rFonts w:asciiTheme="minorHAnsi" w:hAnsiTheme="minorHAnsi" w:cstheme="minorHAnsi"/>
          <w:bCs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D80F8B" w:rsidRPr="00D80F8B" w:rsidRDefault="00D80F8B" w:rsidP="00D80F8B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0F8B">
        <w:rPr>
          <w:rFonts w:asciiTheme="minorHAnsi" w:hAnsiTheme="minorHAnsi" w:cstheme="minorHAnsi"/>
          <w:bCs/>
          <w:sz w:val="20"/>
          <w:szCs w:val="20"/>
        </w:rPr>
        <w:t>3)</w:t>
      </w:r>
      <w:r w:rsidRPr="00D80F8B">
        <w:rPr>
          <w:rFonts w:asciiTheme="minorHAnsi" w:hAnsiTheme="minorHAnsi" w:cstheme="minorHAnsi"/>
          <w:bCs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D80F8B" w:rsidRPr="00D80F8B" w:rsidRDefault="00D80F8B" w:rsidP="00D80F8B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0F8B">
        <w:rPr>
          <w:rFonts w:asciiTheme="minorHAnsi" w:hAnsiTheme="minorHAnsi" w:cstheme="minorHAnsi"/>
          <w:bCs/>
          <w:sz w:val="20"/>
          <w:szCs w:val="20"/>
        </w:rPr>
        <w:t>4)</w:t>
      </w:r>
      <w:r w:rsidRPr="00D80F8B">
        <w:rPr>
          <w:rFonts w:asciiTheme="minorHAnsi" w:hAnsiTheme="minorHAnsi" w:cstheme="minorHAnsi"/>
          <w:bCs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D80F8B" w:rsidRPr="001C5EDB" w:rsidRDefault="00D80F8B" w:rsidP="00D80F8B">
      <w:pPr>
        <w:widowControl w:val="0"/>
        <w:suppressAutoHyphens/>
        <w:autoSpaceDE w:val="0"/>
        <w:spacing w:line="276" w:lineRule="auto"/>
        <w:ind w:left="360" w:hanging="360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15 </w:t>
      </w:r>
      <w:r w:rsidRPr="00D80F8B">
        <w:rPr>
          <w:rFonts w:asciiTheme="minorHAnsi" w:hAnsiTheme="minorHAnsi" w:cstheme="minorHAnsi"/>
          <w:bCs/>
          <w:sz w:val="20"/>
          <w:szCs w:val="20"/>
        </w:rPr>
        <w:t xml:space="preserve">Zmiany określone w ust. 13 </w:t>
      </w:r>
      <w:proofErr w:type="spellStart"/>
      <w:r w:rsidRPr="00D80F8B">
        <w:rPr>
          <w:rFonts w:asciiTheme="minorHAnsi" w:hAnsiTheme="minorHAnsi" w:cstheme="minorHAnsi"/>
          <w:bCs/>
          <w:sz w:val="20"/>
          <w:szCs w:val="20"/>
        </w:rPr>
        <w:t>pkt</w:t>
      </w:r>
      <w:proofErr w:type="spellEnd"/>
      <w:r w:rsidRPr="00D80F8B">
        <w:rPr>
          <w:rFonts w:asciiTheme="minorHAnsi" w:hAnsiTheme="minorHAnsi" w:cstheme="minorHAnsi"/>
          <w:bCs/>
          <w:sz w:val="20"/>
          <w:szCs w:val="20"/>
        </w:rPr>
        <w:t xml:space="preserve">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8131CC" w:rsidRDefault="008131CC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F5D59" w:rsidRPr="007F5D59" w:rsidRDefault="007F5D59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922275" w:rsidRPr="007F5D59" w:rsidRDefault="00922275" w:rsidP="00922275">
      <w:pPr>
        <w:pStyle w:val="Tekstpodstawowy2"/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7F5D59" w:rsidRDefault="00922275" w:rsidP="00922275">
      <w:pPr>
        <w:pStyle w:val="Tekstpodstawowy2"/>
        <w:numPr>
          <w:ilvl w:val="0"/>
          <w:numId w:val="4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7F5D59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7F5D59">
        <w:rPr>
          <w:rFonts w:asciiTheme="minorHAnsi" w:hAnsiTheme="minorHAnsi" w:cstheme="minorHAnsi"/>
          <w:sz w:val="20"/>
          <w:szCs w:val="20"/>
        </w:rPr>
        <w:t>w realizacji dostawy w wysokości 2% wartości brutto danej dostawy, zgodnie z zał. nr 1 -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lastRenderedPageBreak/>
        <w:t xml:space="preserve">za </w:t>
      </w:r>
      <w:r w:rsidR="00B24381" w:rsidRPr="007F5D59">
        <w:rPr>
          <w:rFonts w:asciiTheme="minorHAnsi" w:hAnsiTheme="minorHAnsi" w:cstheme="minorHAnsi"/>
          <w:sz w:val="20"/>
          <w:szCs w:val="20"/>
        </w:rPr>
        <w:t>zwłokę</w:t>
      </w:r>
      <w:r w:rsidRPr="007F5D59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7F5D59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7F5D59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7F5D59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7F5D59">
        <w:rPr>
          <w:rFonts w:asciiTheme="minorHAnsi" w:hAnsiTheme="minorHAnsi" w:cstheme="minorHAnsi"/>
          <w:sz w:val="20"/>
          <w:szCs w:val="20"/>
        </w:rPr>
        <w:t xml:space="preserve">- </w:t>
      </w:r>
      <w:r w:rsidRPr="007F5D59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7F5D59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CC6CF6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B24381" w:rsidRPr="007F5D59">
        <w:rPr>
          <w:rFonts w:asciiTheme="minorHAnsi" w:hAnsiTheme="minorHAnsi" w:cstheme="minorHAnsi"/>
          <w:sz w:val="20"/>
          <w:szCs w:val="20"/>
        </w:rPr>
        <w:t xml:space="preserve"> może</w:t>
      </w:r>
      <w:r w:rsidRPr="007F5D59">
        <w:rPr>
          <w:rFonts w:asciiTheme="minorHAnsi" w:hAnsiTheme="minorHAnsi" w:cstheme="minorHAnsi"/>
          <w:sz w:val="20"/>
          <w:szCs w:val="20"/>
        </w:rPr>
        <w:t xml:space="preserve"> potrąci</w:t>
      </w:r>
      <w:r w:rsidR="00B24381" w:rsidRPr="007F5D59">
        <w:rPr>
          <w:rFonts w:asciiTheme="minorHAnsi" w:hAnsiTheme="minorHAnsi" w:cstheme="minorHAnsi"/>
          <w:sz w:val="20"/>
          <w:szCs w:val="20"/>
        </w:rPr>
        <w:t>ć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7F5D59" w:rsidRDefault="00CC6CF6" w:rsidP="00CC6CF6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  </w:t>
      </w:r>
      <w:r w:rsidR="00297B4F" w:rsidRPr="007F5D59">
        <w:rPr>
          <w:rFonts w:asciiTheme="minorHAnsi" w:hAnsiTheme="minorHAnsi" w:cstheme="minorHAnsi"/>
          <w:sz w:val="20"/>
          <w:szCs w:val="20"/>
        </w:rPr>
        <w:t>Maksymalna wysokość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naliczonych</w:t>
      </w:r>
      <w:r w:rsidR="00297B4F" w:rsidRPr="007F5D59">
        <w:rPr>
          <w:rFonts w:asciiTheme="minorHAnsi" w:hAnsiTheme="minorHAnsi" w:cstheme="minorHAnsi"/>
          <w:sz w:val="20"/>
          <w:szCs w:val="20"/>
        </w:rPr>
        <w:t xml:space="preserve"> kar umownych wynosi 30 % wartości umowy</w:t>
      </w:r>
      <w:r w:rsidR="00A37C67" w:rsidRPr="007F5D59">
        <w:rPr>
          <w:rFonts w:asciiTheme="minorHAnsi" w:hAnsiTheme="minorHAnsi" w:cstheme="minorHAnsi"/>
          <w:sz w:val="20"/>
          <w:szCs w:val="20"/>
        </w:rPr>
        <w:t xml:space="preserve"> brutto</w:t>
      </w:r>
      <w:r w:rsidR="00297B4F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E84223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zastrzega</w:t>
      </w:r>
      <w:r w:rsidR="006446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Pr="007F5D5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F5D59" w:rsidRDefault="00922275" w:rsidP="0092227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237E" w:rsidRPr="007F5D59">
        <w:rPr>
          <w:rFonts w:asciiTheme="minorHAnsi" w:hAnsiTheme="minorHAnsi" w:cstheme="minorHAnsi"/>
          <w:sz w:val="20"/>
          <w:szCs w:val="20"/>
        </w:rPr>
        <w:t>jest w zwłoce</w:t>
      </w:r>
      <w:r w:rsidRPr="007F5D59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7F5D59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</w:t>
      </w:r>
      <w:r w:rsidR="00DD237E" w:rsidRPr="007F5D59">
        <w:rPr>
          <w:rFonts w:asciiTheme="minorHAnsi" w:hAnsiTheme="minorHAnsi" w:cstheme="minorHAnsi"/>
          <w:sz w:val="20"/>
          <w:szCs w:val="20"/>
        </w:rPr>
        <w:t>jzwłoki</w:t>
      </w:r>
      <w:r w:rsidR="000311FD" w:rsidRPr="007F5D59">
        <w:rPr>
          <w:rFonts w:asciiTheme="minorHAnsi" w:hAnsiTheme="minorHAnsi" w:cstheme="minorHAnsi"/>
          <w:sz w:val="20"/>
          <w:szCs w:val="20"/>
        </w:rPr>
        <w:t>w dostawie lub reklamacji towaru,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BB4EBE" w:rsidRPr="007F5D59" w:rsidRDefault="00BB4EBE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7F5D59">
        <w:rPr>
          <w:rStyle w:val="Typewriter"/>
          <w:rFonts w:asciiTheme="minorHAnsi" w:hAnsiTheme="minorHAnsi" w:cstheme="minorHAnsi"/>
          <w:szCs w:val="20"/>
        </w:rPr>
        <w:t>§2 ust. 9</w:t>
      </w:r>
    </w:p>
    <w:p w:rsidR="000B2F7C" w:rsidRPr="007F5D59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7F5D59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7F5D59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863FB4" w:rsidRPr="007F5D59" w:rsidRDefault="00863FB4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375AF4" w:rsidRPr="007F5D59">
        <w:rPr>
          <w:rFonts w:asciiTheme="minorHAnsi" w:hAnsiTheme="minorHAnsi" w:cstheme="minorHAnsi"/>
          <w:sz w:val="20"/>
          <w:szCs w:val="20"/>
        </w:rPr>
        <w:t xml:space="preserve"> </w:t>
      </w:r>
      <w:r w:rsidR="000301C7" w:rsidRPr="007F5D59">
        <w:rPr>
          <w:rFonts w:asciiTheme="minorHAnsi" w:hAnsiTheme="minorHAnsi" w:cstheme="minorHAnsi"/>
          <w:sz w:val="20"/>
          <w:szCs w:val="20"/>
        </w:rPr>
        <w:t>wspólnego postępowania o udzielenie zamówienia publicznego</w:t>
      </w:r>
      <w:r w:rsidRPr="007F5D59">
        <w:rPr>
          <w:rFonts w:asciiTheme="minorHAnsi" w:hAnsiTheme="minorHAnsi" w:cstheme="minorHAnsi"/>
          <w:sz w:val="20"/>
          <w:szCs w:val="20"/>
        </w:rPr>
        <w:t xml:space="preserve"> na asortyment będący przedmiotem niniejszej umowy.</w:t>
      </w:r>
    </w:p>
    <w:p w:rsidR="009C2417" w:rsidRPr="007F5D59" w:rsidRDefault="000301C7" w:rsidP="00CC6CF6">
      <w:pPr>
        <w:pStyle w:val="Akapitzlist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3968BC" w:rsidRPr="007F5D59" w:rsidRDefault="003968BC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E1C57" w:rsidRPr="007F5D59" w:rsidRDefault="00922275" w:rsidP="005E1C5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53889" w:rsidRPr="007F5D59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922275" w:rsidRPr="007F5D59" w:rsidRDefault="00922275" w:rsidP="00922275">
      <w:pPr>
        <w:jc w:val="center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 spra</w:t>
      </w:r>
      <w:r w:rsidR="000F7655" w:rsidRPr="007F5D59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7F5D59">
        <w:rPr>
          <w:rFonts w:asciiTheme="minorHAnsi" w:hAnsiTheme="minorHAnsi" w:cstheme="minorHAnsi"/>
          <w:sz w:val="20"/>
          <w:szCs w:val="20"/>
        </w:rPr>
        <w:t xml:space="preserve"> umową mają zastosowanie odpowiednie przepisy Kodeksu cywilnego oraz przepisy Ustawy</w:t>
      </w:r>
      <w:r w:rsidR="000F7655" w:rsidRPr="007F5D59">
        <w:rPr>
          <w:rFonts w:asciiTheme="minorHAnsi" w:hAnsiTheme="minorHAnsi" w:cstheme="minorHAnsi"/>
          <w:sz w:val="20"/>
          <w:szCs w:val="20"/>
        </w:rPr>
        <w:t>-</w:t>
      </w:r>
      <w:r w:rsidRPr="007F5D59">
        <w:rPr>
          <w:rFonts w:asciiTheme="minorHAnsi" w:hAnsiTheme="minorHAnsi" w:cstheme="minorHAnsi"/>
          <w:sz w:val="20"/>
          <w:szCs w:val="20"/>
        </w:rPr>
        <w:t>Prawo zamówień publicznych i inne przepisy prawne powszechnie obowiązujące.</w:t>
      </w:r>
    </w:p>
    <w:p w:rsidR="00922275" w:rsidRPr="007F5D59" w:rsidRDefault="00C31AEE" w:rsidP="00C31AE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7F5D59">
        <w:rPr>
          <w:rFonts w:asciiTheme="minorHAnsi" w:hAnsiTheme="minorHAnsi" w:cstheme="minorHAnsi"/>
          <w:sz w:val="20"/>
          <w:szCs w:val="20"/>
        </w:rPr>
        <w:t>.</w:t>
      </w:r>
    </w:p>
    <w:p w:rsidR="00E53889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7F5D59">
        <w:rPr>
          <w:rFonts w:asciiTheme="minorHAnsi" w:hAnsiTheme="minorHAnsi" w:cstheme="minorHAnsi"/>
          <w:sz w:val="20"/>
          <w:szCs w:val="20"/>
        </w:rPr>
        <w:t>cią umowy jest Formularz Cenowy stanowiący załącznik nr 1</w:t>
      </w:r>
      <w:r w:rsidR="00E53889" w:rsidRPr="007F5D5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2275" w:rsidRPr="007F5D59" w:rsidRDefault="00922275" w:rsidP="002154D6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5D5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7F5D59" w:rsidRDefault="00F65A82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21CBC" w:rsidRPr="007F5D59" w:rsidRDefault="00421CBC" w:rsidP="00F65A8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7F5D59" w:rsidRDefault="00922275" w:rsidP="00922275">
      <w:pPr>
        <w:pStyle w:val="Nagwek9"/>
        <w:rPr>
          <w:rFonts w:asciiTheme="minorHAnsi" w:hAnsiTheme="minorHAnsi" w:cstheme="minorHAnsi"/>
          <w:sz w:val="20"/>
        </w:rPr>
      </w:pPr>
      <w:r w:rsidRPr="007F5D59">
        <w:rPr>
          <w:rFonts w:asciiTheme="minorHAnsi" w:hAnsiTheme="minorHAnsi" w:cstheme="minorHAnsi"/>
          <w:sz w:val="20"/>
        </w:rPr>
        <w:tab/>
        <w:t>Wykonawca</w:t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</w:r>
      <w:r w:rsidRPr="007F5D59">
        <w:rPr>
          <w:rFonts w:asciiTheme="minorHAnsi" w:hAnsiTheme="minorHAnsi" w:cstheme="minorHAnsi"/>
          <w:sz w:val="20"/>
        </w:rPr>
        <w:tab/>
        <w:t>Zamawiający</w:t>
      </w:r>
    </w:p>
    <w:sectPr w:rsidR="00922275" w:rsidRPr="007F5D59" w:rsidSect="00CE2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011" w:rsidRDefault="00AB6011">
      <w:r>
        <w:separator/>
      </w:r>
    </w:p>
  </w:endnote>
  <w:endnote w:type="continuationSeparator" w:id="0">
    <w:p w:rsidR="00AB6011" w:rsidRDefault="00AB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52511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FB3DF0" w:rsidRDefault="00525111" w:rsidP="006434D5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="00273DED" w:rsidRPr="00FB3DF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D80F8B">
      <w:rPr>
        <w:rStyle w:val="Numerstrony"/>
        <w:rFonts w:asciiTheme="minorHAnsi" w:hAnsiTheme="minorHAnsi" w:cstheme="minorHAnsi"/>
        <w:noProof/>
        <w:sz w:val="20"/>
        <w:szCs w:val="20"/>
      </w:rPr>
      <w:t>4</w:t>
    </w:r>
    <w:r w:rsidRPr="00FB3DF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:rsidR="00273DED" w:rsidRPr="00FB3DF0" w:rsidRDefault="00273DED" w:rsidP="002076D6">
    <w:pPr>
      <w:pStyle w:val="Stopka"/>
      <w:ind w:right="360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233" w:rsidRDefault="003E32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011" w:rsidRDefault="00AB6011">
      <w:r>
        <w:separator/>
      </w:r>
    </w:p>
  </w:footnote>
  <w:footnote w:type="continuationSeparator" w:id="0">
    <w:p w:rsidR="00AB6011" w:rsidRDefault="00AB6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233" w:rsidRDefault="003E323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7F5D59" w:rsidRDefault="009E2449" w:rsidP="00F351D5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7F5D59">
      <w:rPr>
        <w:rFonts w:asciiTheme="minorHAnsi" w:hAnsiTheme="minorHAnsi" w:cstheme="minorHAnsi"/>
        <w:sz w:val="18"/>
        <w:szCs w:val="18"/>
      </w:rPr>
      <w:t xml:space="preserve">WCPIT/EA/381- </w:t>
    </w:r>
    <w:r w:rsidR="003E3233">
      <w:rPr>
        <w:rFonts w:asciiTheme="minorHAnsi" w:hAnsiTheme="minorHAnsi" w:cstheme="minorHAnsi"/>
        <w:sz w:val="18"/>
        <w:szCs w:val="18"/>
      </w:rPr>
      <w:t>15</w:t>
    </w:r>
    <w:r w:rsidRPr="007F5D59">
      <w:rPr>
        <w:rFonts w:asciiTheme="minorHAnsi" w:hAnsiTheme="minorHAnsi" w:cstheme="minorHAnsi"/>
        <w:sz w:val="18"/>
        <w:szCs w:val="18"/>
      </w:rPr>
      <w:t>/202</w:t>
    </w:r>
    <w:r w:rsidR="003E3233">
      <w:rPr>
        <w:rFonts w:asciiTheme="minorHAnsi" w:hAnsiTheme="minorHAnsi" w:cstheme="minorHAnsi"/>
        <w:sz w:val="18"/>
        <w:szCs w:val="18"/>
      </w:rPr>
      <w:t>5</w:t>
    </w:r>
    <w:r w:rsidRPr="009E2449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9E2449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7F5D59">
      <w:rPr>
        <w:rFonts w:asciiTheme="minorHAnsi" w:hAnsiTheme="minorHAnsi" w:cstheme="minorHAnsi"/>
        <w:sz w:val="18"/>
        <w:szCs w:val="18"/>
      </w:rPr>
      <w:t>Załącznik nr 4 do SWZ</w:t>
    </w:r>
  </w:p>
  <w:p w:rsidR="00565503" w:rsidRDefault="0056550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233" w:rsidRDefault="003E32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A0F8DC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BB94903"/>
    <w:multiLevelType w:val="hybridMultilevel"/>
    <w:tmpl w:val="8EC0DFF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5"/>
  </w:num>
  <w:num w:numId="18">
    <w:abstractNumId w:val="17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67E86"/>
    <w:rsid w:val="00074364"/>
    <w:rsid w:val="00076FF1"/>
    <w:rsid w:val="00084CE4"/>
    <w:rsid w:val="00084D82"/>
    <w:rsid w:val="00085501"/>
    <w:rsid w:val="000867F3"/>
    <w:rsid w:val="00087804"/>
    <w:rsid w:val="00091981"/>
    <w:rsid w:val="000958EB"/>
    <w:rsid w:val="00097C59"/>
    <w:rsid w:val="000A1380"/>
    <w:rsid w:val="000A52A8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339C"/>
    <w:rsid w:val="000F68B7"/>
    <w:rsid w:val="000F72EE"/>
    <w:rsid w:val="000F7655"/>
    <w:rsid w:val="001007A4"/>
    <w:rsid w:val="00103ED5"/>
    <w:rsid w:val="0012040A"/>
    <w:rsid w:val="00130C0A"/>
    <w:rsid w:val="00131239"/>
    <w:rsid w:val="00133F16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46598"/>
    <w:rsid w:val="00350402"/>
    <w:rsid w:val="00352D77"/>
    <w:rsid w:val="00354468"/>
    <w:rsid w:val="003560B0"/>
    <w:rsid w:val="003671A5"/>
    <w:rsid w:val="00370216"/>
    <w:rsid w:val="00375AF4"/>
    <w:rsid w:val="00381522"/>
    <w:rsid w:val="003968BC"/>
    <w:rsid w:val="003979F1"/>
    <w:rsid w:val="003B5CD3"/>
    <w:rsid w:val="003C0B4F"/>
    <w:rsid w:val="003C7D1F"/>
    <w:rsid w:val="003E3233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43FD"/>
    <w:rsid w:val="004A7A4E"/>
    <w:rsid w:val="004B113A"/>
    <w:rsid w:val="004B1844"/>
    <w:rsid w:val="004B273C"/>
    <w:rsid w:val="004B53E0"/>
    <w:rsid w:val="004B629D"/>
    <w:rsid w:val="004C3D09"/>
    <w:rsid w:val="004E46CA"/>
    <w:rsid w:val="004E59B3"/>
    <w:rsid w:val="00525111"/>
    <w:rsid w:val="00541F09"/>
    <w:rsid w:val="00543163"/>
    <w:rsid w:val="0055528C"/>
    <w:rsid w:val="005552F8"/>
    <w:rsid w:val="0056170E"/>
    <w:rsid w:val="0056459E"/>
    <w:rsid w:val="00565503"/>
    <w:rsid w:val="005657CA"/>
    <w:rsid w:val="00567543"/>
    <w:rsid w:val="00582B22"/>
    <w:rsid w:val="00583BF5"/>
    <w:rsid w:val="0058586D"/>
    <w:rsid w:val="005B1634"/>
    <w:rsid w:val="005B1BAD"/>
    <w:rsid w:val="005B51DD"/>
    <w:rsid w:val="005C1716"/>
    <w:rsid w:val="005D327A"/>
    <w:rsid w:val="005E1C57"/>
    <w:rsid w:val="005E28BF"/>
    <w:rsid w:val="005E4A2F"/>
    <w:rsid w:val="005F13C4"/>
    <w:rsid w:val="005F5FC9"/>
    <w:rsid w:val="00622AD8"/>
    <w:rsid w:val="00626B8E"/>
    <w:rsid w:val="0063102C"/>
    <w:rsid w:val="00632053"/>
    <w:rsid w:val="006328F6"/>
    <w:rsid w:val="006329E9"/>
    <w:rsid w:val="00633C54"/>
    <w:rsid w:val="006372DC"/>
    <w:rsid w:val="00640CE4"/>
    <w:rsid w:val="0064213D"/>
    <w:rsid w:val="006434D5"/>
    <w:rsid w:val="006446F4"/>
    <w:rsid w:val="00644A1D"/>
    <w:rsid w:val="0064519B"/>
    <w:rsid w:val="0064620D"/>
    <w:rsid w:val="00656C99"/>
    <w:rsid w:val="006632AF"/>
    <w:rsid w:val="00673473"/>
    <w:rsid w:val="00686A5D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27063"/>
    <w:rsid w:val="007307B6"/>
    <w:rsid w:val="00747485"/>
    <w:rsid w:val="00765F83"/>
    <w:rsid w:val="007705C5"/>
    <w:rsid w:val="00781C18"/>
    <w:rsid w:val="007B2149"/>
    <w:rsid w:val="007B3E39"/>
    <w:rsid w:val="007B409C"/>
    <w:rsid w:val="007B4521"/>
    <w:rsid w:val="007C4727"/>
    <w:rsid w:val="007D576D"/>
    <w:rsid w:val="007E4B0A"/>
    <w:rsid w:val="007E75FB"/>
    <w:rsid w:val="007F5D59"/>
    <w:rsid w:val="00800295"/>
    <w:rsid w:val="0081150D"/>
    <w:rsid w:val="008131CC"/>
    <w:rsid w:val="008138BC"/>
    <w:rsid w:val="008151D1"/>
    <w:rsid w:val="008262FE"/>
    <w:rsid w:val="00833F16"/>
    <w:rsid w:val="00842CA4"/>
    <w:rsid w:val="00855A8C"/>
    <w:rsid w:val="008574EE"/>
    <w:rsid w:val="00863FB4"/>
    <w:rsid w:val="00883C6E"/>
    <w:rsid w:val="00884805"/>
    <w:rsid w:val="00891C81"/>
    <w:rsid w:val="008932DE"/>
    <w:rsid w:val="00893F0A"/>
    <w:rsid w:val="008A2A27"/>
    <w:rsid w:val="008A60A9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11E60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2449"/>
    <w:rsid w:val="009E390F"/>
    <w:rsid w:val="009E7FF8"/>
    <w:rsid w:val="009F6B78"/>
    <w:rsid w:val="00A01969"/>
    <w:rsid w:val="00A0543C"/>
    <w:rsid w:val="00A10DCD"/>
    <w:rsid w:val="00A25996"/>
    <w:rsid w:val="00A264FC"/>
    <w:rsid w:val="00A26836"/>
    <w:rsid w:val="00A27F87"/>
    <w:rsid w:val="00A37C67"/>
    <w:rsid w:val="00A4398B"/>
    <w:rsid w:val="00A45D7E"/>
    <w:rsid w:val="00A646EF"/>
    <w:rsid w:val="00A75170"/>
    <w:rsid w:val="00A752A6"/>
    <w:rsid w:val="00A75C37"/>
    <w:rsid w:val="00A816DB"/>
    <w:rsid w:val="00A8745C"/>
    <w:rsid w:val="00A929DC"/>
    <w:rsid w:val="00AA1BD6"/>
    <w:rsid w:val="00AA1E4F"/>
    <w:rsid w:val="00AB6011"/>
    <w:rsid w:val="00AC7BCF"/>
    <w:rsid w:val="00AD56C3"/>
    <w:rsid w:val="00AE1021"/>
    <w:rsid w:val="00AE1475"/>
    <w:rsid w:val="00AE3E41"/>
    <w:rsid w:val="00AE427E"/>
    <w:rsid w:val="00AF0127"/>
    <w:rsid w:val="00AF30D5"/>
    <w:rsid w:val="00AF49DE"/>
    <w:rsid w:val="00B00A37"/>
    <w:rsid w:val="00B01216"/>
    <w:rsid w:val="00B05031"/>
    <w:rsid w:val="00B16946"/>
    <w:rsid w:val="00B20D10"/>
    <w:rsid w:val="00B24381"/>
    <w:rsid w:val="00B27652"/>
    <w:rsid w:val="00B42E5F"/>
    <w:rsid w:val="00B45B14"/>
    <w:rsid w:val="00B514D9"/>
    <w:rsid w:val="00B52F39"/>
    <w:rsid w:val="00B62789"/>
    <w:rsid w:val="00B62F2B"/>
    <w:rsid w:val="00B7130F"/>
    <w:rsid w:val="00B7638F"/>
    <w:rsid w:val="00B824D4"/>
    <w:rsid w:val="00B93CF6"/>
    <w:rsid w:val="00B96CD6"/>
    <w:rsid w:val="00BB05F2"/>
    <w:rsid w:val="00BB14E9"/>
    <w:rsid w:val="00BB4EBE"/>
    <w:rsid w:val="00BB5CF8"/>
    <w:rsid w:val="00BD4D7C"/>
    <w:rsid w:val="00BD566F"/>
    <w:rsid w:val="00BD5F91"/>
    <w:rsid w:val="00BE5D1C"/>
    <w:rsid w:val="00C23902"/>
    <w:rsid w:val="00C3101D"/>
    <w:rsid w:val="00C3137C"/>
    <w:rsid w:val="00C31AEE"/>
    <w:rsid w:val="00C347F1"/>
    <w:rsid w:val="00C44386"/>
    <w:rsid w:val="00C454EB"/>
    <w:rsid w:val="00C4575A"/>
    <w:rsid w:val="00C70ADB"/>
    <w:rsid w:val="00C77420"/>
    <w:rsid w:val="00C85530"/>
    <w:rsid w:val="00C86078"/>
    <w:rsid w:val="00CA7096"/>
    <w:rsid w:val="00CB1867"/>
    <w:rsid w:val="00CC229E"/>
    <w:rsid w:val="00CC2B02"/>
    <w:rsid w:val="00CC3B79"/>
    <w:rsid w:val="00CC6CF6"/>
    <w:rsid w:val="00CC79C6"/>
    <w:rsid w:val="00CD6257"/>
    <w:rsid w:val="00CE23E1"/>
    <w:rsid w:val="00CE462C"/>
    <w:rsid w:val="00CE5D12"/>
    <w:rsid w:val="00CF5F68"/>
    <w:rsid w:val="00D04778"/>
    <w:rsid w:val="00D04869"/>
    <w:rsid w:val="00D050E9"/>
    <w:rsid w:val="00D1464E"/>
    <w:rsid w:val="00D2038C"/>
    <w:rsid w:val="00D21230"/>
    <w:rsid w:val="00D241AB"/>
    <w:rsid w:val="00D32B9F"/>
    <w:rsid w:val="00D441DE"/>
    <w:rsid w:val="00D522B0"/>
    <w:rsid w:val="00D537A7"/>
    <w:rsid w:val="00D53C81"/>
    <w:rsid w:val="00D66CE5"/>
    <w:rsid w:val="00D80F8B"/>
    <w:rsid w:val="00D820BA"/>
    <w:rsid w:val="00D95D45"/>
    <w:rsid w:val="00DA7BF0"/>
    <w:rsid w:val="00DB2ECC"/>
    <w:rsid w:val="00DB54BB"/>
    <w:rsid w:val="00DD237E"/>
    <w:rsid w:val="00DE7F8A"/>
    <w:rsid w:val="00E00FEC"/>
    <w:rsid w:val="00E0438B"/>
    <w:rsid w:val="00E16B20"/>
    <w:rsid w:val="00E16EDA"/>
    <w:rsid w:val="00E23E64"/>
    <w:rsid w:val="00E31E9D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1C76"/>
    <w:rsid w:val="00EA4F2B"/>
    <w:rsid w:val="00EB3B8C"/>
    <w:rsid w:val="00EF43E3"/>
    <w:rsid w:val="00F01893"/>
    <w:rsid w:val="00F04D4E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0275"/>
    <w:rsid w:val="00F720A2"/>
    <w:rsid w:val="00F72914"/>
    <w:rsid w:val="00F802BE"/>
    <w:rsid w:val="00F81520"/>
    <w:rsid w:val="00F85B08"/>
    <w:rsid w:val="00F85C03"/>
    <w:rsid w:val="00F861D5"/>
    <w:rsid w:val="00FB3DF0"/>
    <w:rsid w:val="00FB76E6"/>
    <w:rsid w:val="00FC39AF"/>
    <w:rsid w:val="00FD2F84"/>
    <w:rsid w:val="00FE3AA1"/>
    <w:rsid w:val="00FE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1712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42</cp:revision>
  <cp:lastPrinted>2013-05-31T07:55:00Z</cp:lastPrinted>
  <dcterms:created xsi:type="dcterms:W3CDTF">2023-03-27T09:37:00Z</dcterms:created>
  <dcterms:modified xsi:type="dcterms:W3CDTF">2025-02-25T08:17:00Z</dcterms:modified>
</cp:coreProperties>
</file>