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BE7F14">
        <w:rPr>
          <w:rFonts w:ascii="Bookman Old Style" w:hAnsi="Bookman Old Style"/>
          <w:b w:val="0"/>
          <w:sz w:val="24"/>
          <w:szCs w:val="24"/>
        </w:rPr>
        <w:t>05/2025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7147EA">
        <w:rPr>
          <w:rFonts w:ascii="Bookman Old Style" w:hAnsi="Bookman Old Style"/>
          <w:sz w:val="24"/>
          <w:szCs w:val="24"/>
        </w:rPr>
        <w:t>09</w:t>
      </w:r>
      <w:r w:rsidR="00BE7F14">
        <w:rPr>
          <w:rFonts w:ascii="Bookman Old Style" w:hAnsi="Bookman Old Style"/>
          <w:sz w:val="24"/>
          <w:szCs w:val="24"/>
        </w:rPr>
        <w:t>.04</w:t>
      </w:r>
      <w:r w:rsidR="00EA56C9">
        <w:rPr>
          <w:rFonts w:ascii="Bookman Old Style" w:hAnsi="Bookman Old Style"/>
          <w:sz w:val="24"/>
          <w:szCs w:val="24"/>
        </w:rPr>
        <w:t>.</w:t>
      </w:r>
      <w:r w:rsidR="00BE7F14">
        <w:rPr>
          <w:rFonts w:ascii="Bookman Old Style" w:hAnsi="Bookman Old Style"/>
          <w:sz w:val="24"/>
          <w:szCs w:val="24"/>
        </w:rPr>
        <w:t>2025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683F93" w:rsidRPr="00292E5A" w:rsidRDefault="00683F93" w:rsidP="00FB02F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 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415F28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Dostawa</w:t>
      </w:r>
      <w:r w:rsidR="00480D09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Pr="00415F28">
        <w:rPr>
          <w:rFonts w:ascii="Bookman Old Style" w:hAnsi="Bookman Old Style" w:cstheme="minorHAnsi"/>
          <w:b/>
          <w:sz w:val="24"/>
          <w:szCs w:val="24"/>
        </w:rPr>
        <w:t>testów i odczynników do diagnostyki laboratoryjnej wraz z dzierżawą sprzętu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</w:t>
      </w:r>
      <w:r w:rsidR="00415F28">
        <w:rPr>
          <w:rFonts w:ascii="Bookman Old Style" w:hAnsi="Bookman Old Style" w:cs="Arial"/>
          <w:sz w:val="24"/>
          <w:szCs w:val="24"/>
        </w:rPr>
        <w:t xml:space="preserve"> w zakresie </w:t>
      </w:r>
      <w:bookmarkStart w:id="0" w:name="_GoBack"/>
      <w:r w:rsidR="00415F28" w:rsidRPr="00D475F1">
        <w:rPr>
          <w:rFonts w:ascii="Bookman Old Style" w:hAnsi="Bookman Old Style" w:cs="Arial"/>
          <w:b/>
          <w:sz w:val="24"/>
          <w:szCs w:val="24"/>
        </w:rPr>
        <w:t>pakietu nr 2 i 16</w:t>
      </w:r>
      <w:r w:rsidR="00D827F0">
        <w:rPr>
          <w:rFonts w:ascii="Bookman Old Style" w:hAnsi="Bookman Old Style" w:cs="Arial"/>
          <w:sz w:val="24"/>
          <w:szCs w:val="24"/>
        </w:rPr>
        <w:t xml:space="preserve"> </w:t>
      </w:r>
      <w:bookmarkEnd w:id="0"/>
      <w:r w:rsidR="00D827F0">
        <w:rPr>
          <w:rFonts w:ascii="Bookman Old Style" w:hAnsi="Bookman Old Style" w:cs="Arial"/>
          <w:sz w:val="24"/>
          <w:szCs w:val="24"/>
        </w:rPr>
        <w:t>na podstawie art. 255 pkt.1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postępowaniu nie złożono żadnej oferty.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DB67B8">
    <w:pPr>
      <w:pStyle w:val="Stopka"/>
    </w:pPr>
    <w:r>
      <w:fldChar w:fldCharType="begin"/>
    </w:r>
    <w:r w:rsidR="00EA56C9">
      <w:instrText xml:space="preserve"> PAGE   \* MERGEFORMAT </w:instrText>
    </w:r>
    <w:r>
      <w:fldChar w:fldCharType="separate"/>
    </w:r>
    <w:r w:rsidR="00D475F1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6A59"/>
    <w:rsid w:val="00027CCA"/>
    <w:rsid w:val="000468D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10307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15F28"/>
    <w:rsid w:val="004438E2"/>
    <w:rsid w:val="004640F6"/>
    <w:rsid w:val="0046505D"/>
    <w:rsid w:val="00465140"/>
    <w:rsid w:val="00466E48"/>
    <w:rsid w:val="00480D09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147EA"/>
    <w:rsid w:val="00714DA8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BDB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07E53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E7F14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475F1"/>
    <w:rsid w:val="00D54734"/>
    <w:rsid w:val="00D5487E"/>
    <w:rsid w:val="00D668CA"/>
    <w:rsid w:val="00D67898"/>
    <w:rsid w:val="00D72764"/>
    <w:rsid w:val="00D827F0"/>
    <w:rsid w:val="00D86100"/>
    <w:rsid w:val="00DA4BB2"/>
    <w:rsid w:val="00DB29DD"/>
    <w:rsid w:val="00DB67B8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A56C9"/>
    <w:rsid w:val="00EB2E16"/>
    <w:rsid w:val="00EC0985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21673-7B7F-4D2B-BD0A-6A5538E2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</cp:revision>
  <cp:lastPrinted>2025-04-08T12:02:00Z</cp:lastPrinted>
  <dcterms:created xsi:type="dcterms:W3CDTF">2025-04-07T07:47:00Z</dcterms:created>
  <dcterms:modified xsi:type="dcterms:W3CDTF">2025-04-08T12:03:00Z</dcterms:modified>
</cp:coreProperties>
</file>